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rutenett"/>
        <w:tblpPr w:leftFromText="142" w:rightFromText="142" w:topFromText="1985" w:bottomFromText="425" w:vertAnchor="page" w:horzAnchor="margin" w:tblpY="4201"/>
        <w:tblOverlap w:val="never"/>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142" w:type="dxa"/>
          <w:right w:w="0" w:type="dxa"/>
        </w:tblCellMar>
        <w:tblLook w:val="01C0" w:firstRow="0" w:lastRow="1" w:firstColumn="1" w:lastColumn="1" w:noHBand="0" w:noVBand="0"/>
        <w:tblCaption w:val="Dokumentinformasjon"/>
        <w:tblDescription w:val="En tabell for informasjon om til, fra, kopi til osv. "/>
      </w:tblPr>
      <w:tblGrid>
        <w:gridCol w:w="6050"/>
        <w:gridCol w:w="3022"/>
      </w:tblGrid>
      <w:tr w:rsidR="00216AED" w:rsidRPr="009B315E" w14:paraId="1A9B1DE2" w14:textId="77777777" w:rsidTr="00A52FA6">
        <w:trPr>
          <w:trHeight w:val="20"/>
        </w:trPr>
        <w:tc>
          <w:tcPr>
            <w:tcW w:w="9072" w:type="dxa"/>
            <w:gridSpan w:val="2"/>
            <w:tcBorders>
              <w:bottom w:val="single" w:sz="4" w:space="0" w:color="auto"/>
            </w:tcBorders>
            <w:shd w:val="clear" w:color="auto" w:fill="auto"/>
          </w:tcPr>
          <w:p w14:paraId="23A56186" w14:textId="77777777" w:rsidR="00216AED" w:rsidRPr="00060361" w:rsidRDefault="00B27A0E" w:rsidP="00A52FA6">
            <w:pPr>
              <w:pStyle w:val="vrigDokumenttypePolitiet"/>
              <w:framePr w:hSpace="0" w:vSpace="0" w:wrap="auto" w:vAnchor="margin" w:hAnchor="text" w:yAlign="inline"/>
              <w:suppressOverlap w:val="0"/>
              <w:rPr>
                <w:b/>
              </w:rPr>
            </w:pPr>
            <w:r w:rsidRPr="00CE61D6">
              <w:rPr>
                <w:sz w:val="32"/>
              </w:rPr>
              <w:t>Regler for konkurransen</w:t>
            </w:r>
          </w:p>
        </w:tc>
      </w:tr>
      <w:tr w:rsidR="00216AED" w:rsidRPr="003C3F74" w14:paraId="53B119E7" w14:textId="77777777" w:rsidTr="00A52FA6">
        <w:trPr>
          <w:trHeight w:val="20"/>
        </w:trPr>
        <w:tc>
          <w:tcPr>
            <w:tcW w:w="6050" w:type="dxa"/>
            <w:tcBorders>
              <w:top w:val="single" w:sz="4" w:space="0" w:color="auto"/>
              <w:bottom w:val="single" w:sz="4" w:space="0" w:color="auto"/>
            </w:tcBorders>
          </w:tcPr>
          <w:p w14:paraId="4BD63686" w14:textId="1303EF7B" w:rsidR="004369C7" w:rsidRPr="00CE61D6" w:rsidRDefault="00CE61D6" w:rsidP="00A52FA6">
            <w:pPr>
              <w:pStyle w:val="vrigInfotekstPolitiet"/>
            </w:pPr>
            <w:r w:rsidRPr="00CE61D6">
              <w:rPr>
                <w:rStyle w:val="Sterk"/>
              </w:rPr>
              <w:t>Konkurranse med forhandling</w:t>
            </w:r>
          </w:p>
        </w:tc>
        <w:tc>
          <w:tcPr>
            <w:tcW w:w="3022" w:type="dxa"/>
            <w:tcBorders>
              <w:top w:val="single" w:sz="4" w:space="0" w:color="auto"/>
              <w:bottom w:val="single" w:sz="4" w:space="0" w:color="auto"/>
            </w:tcBorders>
          </w:tcPr>
          <w:p w14:paraId="5792F84B" w14:textId="06CDB805" w:rsidR="009D568A" w:rsidRPr="00CE61D6" w:rsidRDefault="009D568A" w:rsidP="00CE61D6">
            <w:pPr>
              <w:pStyle w:val="vrigInfotekstPolitiet"/>
              <w:rPr>
                <w:rStyle w:val="Sterk"/>
              </w:rPr>
            </w:pPr>
          </w:p>
          <w:p w14:paraId="3C4C3C46" w14:textId="36E1E466" w:rsidR="00216AED" w:rsidRPr="00CE61D6" w:rsidRDefault="00216AED" w:rsidP="00CE61D6">
            <w:pPr>
              <w:pStyle w:val="vrigInfotekstPolitiet"/>
            </w:pPr>
          </w:p>
        </w:tc>
      </w:tr>
    </w:tbl>
    <w:p w14:paraId="4C3B8FE7" w14:textId="77777777" w:rsidR="00E55769" w:rsidRDefault="00E55769" w:rsidP="00E55769">
      <w:pPr>
        <w:pStyle w:val="Hovedoverskrift"/>
      </w:pPr>
    </w:p>
    <w:p w14:paraId="240C7AB8" w14:textId="06C9272A" w:rsidR="00E55769" w:rsidRPr="00E55769" w:rsidRDefault="00087256" w:rsidP="00E55769">
      <w:pPr>
        <w:pStyle w:val="Hovedoverskrift"/>
      </w:pPr>
      <w:r>
        <w:t>Pust- og bevegelsessensor (PBS)</w:t>
      </w:r>
    </w:p>
    <w:p w14:paraId="0DCCAA9B" w14:textId="77777777" w:rsidR="00E55769" w:rsidRDefault="00E55769" w:rsidP="00E55769">
      <w:pPr>
        <w:pStyle w:val="Saksnummer"/>
      </w:pPr>
    </w:p>
    <w:p w14:paraId="7FB9B3E7" w14:textId="4667A045" w:rsidR="00E55769" w:rsidRPr="00535396" w:rsidRDefault="00E55769" w:rsidP="00E55769">
      <w:pPr>
        <w:pStyle w:val="Saksnummer"/>
      </w:pPr>
      <w:r>
        <w:t>Saksnummer</w:t>
      </w:r>
      <w:r w:rsidR="00087256">
        <w:t xml:space="preserve">: </w:t>
      </w:r>
      <w:r w:rsidR="002F0ADD">
        <w:t>25/317160</w:t>
      </w:r>
    </w:p>
    <w:p w14:paraId="7A7EB6C0" w14:textId="77777777" w:rsidR="00B27A0E" w:rsidRPr="00637DA7" w:rsidRDefault="00B27A0E" w:rsidP="00B27A0E">
      <w:pPr>
        <w:rPr>
          <w:lang w:val="nn-NO"/>
        </w:rPr>
      </w:pPr>
    </w:p>
    <w:p w14:paraId="6A35CD8C" w14:textId="77777777" w:rsidR="00B27A0E" w:rsidRPr="00637DA7" w:rsidRDefault="00B27A0E" w:rsidP="00B27A0E">
      <w:pPr>
        <w:rPr>
          <w:lang w:val="nn-NO"/>
        </w:rPr>
      </w:pPr>
    </w:p>
    <w:p w14:paraId="2D1B5FFB" w14:textId="77777777" w:rsidR="00B27A0E" w:rsidRPr="00637DA7" w:rsidRDefault="00B27A0E" w:rsidP="00B27A0E">
      <w:pPr>
        <w:rPr>
          <w:lang w:val="nn-NO"/>
        </w:rPr>
      </w:pPr>
    </w:p>
    <w:p w14:paraId="0E3DFE26" w14:textId="77777777" w:rsidR="00B27A0E" w:rsidRPr="00637DA7" w:rsidRDefault="00B27A0E" w:rsidP="00B27A0E">
      <w:pPr>
        <w:rPr>
          <w:lang w:val="nn-NO"/>
        </w:rPr>
      </w:pPr>
    </w:p>
    <w:p w14:paraId="3E8E908A" w14:textId="77777777" w:rsidR="009D568A" w:rsidRPr="00637DA7" w:rsidRDefault="009D568A" w:rsidP="009D568A">
      <w:pPr>
        <w:rPr>
          <w:b/>
          <w:bCs/>
          <w:caps/>
          <w:noProof/>
          <w:sz w:val="28"/>
          <w:szCs w:val="28"/>
        </w:rPr>
      </w:pPr>
      <w:r w:rsidRPr="00637DA7">
        <w:rPr>
          <w:sz w:val="28"/>
          <w:szCs w:val="28"/>
        </w:rPr>
        <w:br w:type="page"/>
      </w:r>
    </w:p>
    <w:bookmarkStart w:id="0" w:name="_Toc64030627" w:displacedByCustomXml="next"/>
    <w:sdt>
      <w:sdtPr>
        <w:rPr>
          <w:rFonts w:eastAsia="Times New Roman" w:cs="Times New Roman"/>
          <w:b w:val="0"/>
          <w:sz w:val="20"/>
          <w:szCs w:val="24"/>
          <w:lang w:eastAsia="en-US"/>
        </w:rPr>
        <w:id w:val="1886438291"/>
        <w:docPartObj>
          <w:docPartGallery w:val="Table of Contents"/>
          <w:docPartUnique/>
        </w:docPartObj>
      </w:sdtPr>
      <w:sdtEndPr>
        <w:rPr>
          <w:bCs/>
        </w:rPr>
      </w:sdtEndPr>
      <w:sdtContent>
        <w:p w14:paraId="7E4BDAF7" w14:textId="498300FF" w:rsidR="00835EAC" w:rsidRDefault="00835EAC" w:rsidP="001D7477">
          <w:pPr>
            <w:pStyle w:val="Overskriftforinnholdsfortegnelse"/>
            <w:tabs>
              <w:tab w:val="left" w:pos="6949"/>
            </w:tabs>
          </w:pPr>
          <w:r>
            <w:t>Innhold</w:t>
          </w:r>
          <w:r w:rsidR="001D7477">
            <w:tab/>
          </w:r>
        </w:p>
        <w:p w14:paraId="1868FBEB" w14:textId="4CBB1E1E" w:rsidR="00EA4E18" w:rsidRDefault="00835EAC">
          <w:pPr>
            <w:pStyle w:val="INNH1"/>
            <w:rPr>
              <w:rFonts w:asciiTheme="minorHAnsi" w:eastAsiaTheme="minorEastAsia" w:hAnsiTheme="minorHAnsi" w:cstheme="minorBidi"/>
              <w:b w:val="0"/>
              <w:noProof/>
              <w:sz w:val="22"/>
              <w:szCs w:val="22"/>
              <w:lang w:eastAsia="nb-NO"/>
            </w:rPr>
          </w:pPr>
          <w:r>
            <w:fldChar w:fldCharType="begin"/>
          </w:r>
          <w:r>
            <w:instrText xml:space="preserve"> TOC \o "1-3" \h \z \u </w:instrText>
          </w:r>
          <w:r>
            <w:fldChar w:fldCharType="separate"/>
          </w:r>
          <w:hyperlink w:anchor="_Toc232700630" w:history="1">
            <w:r w:rsidR="00EA4E18" w:rsidRPr="00374FC0">
              <w:rPr>
                <w:rStyle w:val="Hyperkobling"/>
                <w:noProof/>
              </w:rPr>
              <w:t>1. Generell beskrivelse av anskaffelsen</w:t>
            </w:r>
            <w:r w:rsidR="00EA4E18">
              <w:rPr>
                <w:noProof/>
                <w:webHidden/>
              </w:rPr>
              <w:tab/>
            </w:r>
            <w:r w:rsidR="00EA4E18">
              <w:rPr>
                <w:noProof/>
                <w:webHidden/>
              </w:rPr>
              <w:fldChar w:fldCharType="begin"/>
            </w:r>
            <w:r w:rsidR="00EA4E18">
              <w:rPr>
                <w:noProof/>
                <w:webHidden/>
              </w:rPr>
              <w:instrText xml:space="preserve"> PAGEREF _Toc232700630 \h </w:instrText>
            </w:r>
            <w:r w:rsidR="00EA4E18">
              <w:rPr>
                <w:noProof/>
                <w:webHidden/>
              </w:rPr>
            </w:r>
            <w:r w:rsidR="00EA4E18">
              <w:rPr>
                <w:noProof/>
                <w:webHidden/>
              </w:rPr>
              <w:fldChar w:fldCharType="separate"/>
            </w:r>
            <w:r w:rsidR="00EA4E18">
              <w:rPr>
                <w:noProof/>
                <w:webHidden/>
              </w:rPr>
              <w:t>4</w:t>
            </w:r>
            <w:r w:rsidR="00EA4E18">
              <w:rPr>
                <w:noProof/>
                <w:webHidden/>
              </w:rPr>
              <w:fldChar w:fldCharType="end"/>
            </w:r>
          </w:hyperlink>
        </w:p>
        <w:p w14:paraId="0E952E02" w14:textId="08ADDF07"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31" w:history="1">
            <w:r w:rsidR="00EA4E18" w:rsidRPr="00374FC0">
              <w:rPr>
                <w:rStyle w:val="Hyperkobling"/>
                <w:noProof/>
              </w:rPr>
              <w:t>1.1. Oppdragsgiver</w:t>
            </w:r>
            <w:r w:rsidR="00EA4E18">
              <w:rPr>
                <w:noProof/>
                <w:webHidden/>
              </w:rPr>
              <w:tab/>
            </w:r>
            <w:r w:rsidR="00EA4E18">
              <w:rPr>
                <w:noProof/>
                <w:webHidden/>
              </w:rPr>
              <w:fldChar w:fldCharType="begin"/>
            </w:r>
            <w:r w:rsidR="00EA4E18">
              <w:rPr>
                <w:noProof/>
                <w:webHidden/>
              </w:rPr>
              <w:instrText xml:space="preserve"> PAGEREF _Toc232700631 \h </w:instrText>
            </w:r>
            <w:r w:rsidR="00EA4E18">
              <w:rPr>
                <w:noProof/>
                <w:webHidden/>
              </w:rPr>
            </w:r>
            <w:r w:rsidR="00EA4E18">
              <w:rPr>
                <w:noProof/>
                <w:webHidden/>
              </w:rPr>
              <w:fldChar w:fldCharType="separate"/>
            </w:r>
            <w:r w:rsidR="00EA4E18">
              <w:rPr>
                <w:noProof/>
                <w:webHidden/>
              </w:rPr>
              <w:t>4</w:t>
            </w:r>
            <w:r w:rsidR="00EA4E18">
              <w:rPr>
                <w:noProof/>
                <w:webHidden/>
              </w:rPr>
              <w:fldChar w:fldCharType="end"/>
            </w:r>
          </w:hyperlink>
        </w:p>
        <w:p w14:paraId="0C12A8B8" w14:textId="54228837"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32" w:history="1">
            <w:r w:rsidR="00EA4E18" w:rsidRPr="00374FC0">
              <w:rPr>
                <w:rStyle w:val="Hyperkobling"/>
                <w:noProof/>
              </w:rPr>
              <w:t>1.2. Anskaffelsens omfang</w:t>
            </w:r>
            <w:r w:rsidR="00EA4E18">
              <w:rPr>
                <w:noProof/>
                <w:webHidden/>
              </w:rPr>
              <w:tab/>
            </w:r>
            <w:r w:rsidR="00EA4E18">
              <w:rPr>
                <w:noProof/>
                <w:webHidden/>
              </w:rPr>
              <w:fldChar w:fldCharType="begin"/>
            </w:r>
            <w:r w:rsidR="00EA4E18">
              <w:rPr>
                <w:noProof/>
                <w:webHidden/>
              </w:rPr>
              <w:instrText xml:space="preserve"> PAGEREF _Toc232700632 \h </w:instrText>
            </w:r>
            <w:r w:rsidR="00EA4E18">
              <w:rPr>
                <w:noProof/>
                <w:webHidden/>
              </w:rPr>
            </w:r>
            <w:r w:rsidR="00EA4E18">
              <w:rPr>
                <w:noProof/>
                <w:webHidden/>
              </w:rPr>
              <w:fldChar w:fldCharType="separate"/>
            </w:r>
            <w:r w:rsidR="00EA4E18">
              <w:rPr>
                <w:noProof/>
                <w:webHidden/>
              </w:rPr>
              <w:t>4</w:t>
            </w:r>
            <w:r w:rsidR="00EA4E18">
              <w:rPr>
                <w:noProof/>
                <w:webHidden/>
              </w:rPr>
              <w:fldChar w:fldCharType="end"/>
            </w:r>
          </w:hyperlink>
        </w:p>
        <w:p w14:paraId="42DF51D7" w14:textId="5AC91BEA" w:rsidR="00EA4E18" w:rsidRDefault="00AE1FE8">
          <w:pPr>
            <w:pStyle w:val="INNH3"/>
            <w:tabs>
              <w:tab w:val="right" w:leader="dot" w:pos="9060"/>
            </w:tabs>
            <w:rPr>
              <w:rFonts w:asciiTheme="minorHAnsi" w:eastAsiaTheme="minorEastAsia" w:hAnsiTheme="minorHAnsi" w:cstheme="minorBidi"/>
              <w:noProof/>
              <w:sz w:val="22"/>
              <w:szCs w:val="22"/>
              <w:lang w:eastAsia="nb-NO"/>
            </w:rPr>
          </w:pPr>
          <w:hyperlink w:anchor="_Toc232700633" w:history="1">
            <w:r w:rsidR="00EA4E18" w:rsidRPr="00374FC0">
              <w:rPr>
                <w:rStyle w:val="Hyperkobling"/>
                <w:noProof/>
              </w:rPr>
              <w:t>1.2.1. Virksomheter i Politi- og lensmannsetaten</w:t>
            </w:r>
            <w:r w:rsidR="00EA4E18">
              <w:rPr>
                <w:noProof/>
                <w:webHidden/>
              </w:rPr>
              <w:tab/>
            </w:r>
            <w:r w:rsidR="00EA4E18">
              <w:rPr>
                <w:noProof/>
                <w:webHidden/>
              </w:rPr>
              <w:fldChar w:fldCharType="begin"/>
            </w:r>
            <w:r w:rsidR="00EA4E18">
              <w:rPr>
                <w:noProof/>
                <w:webHidden/>
              </w:rPr>
              <w:instrText xml:space="preserve"> PAGEREF _Toc232700633 \h </w:instrText>
            </w:r>
            <w:r w:rsidR="00EA4E18">
              <w:rPr>
                <w:noProof/>
                <w:webHidden/>
              </w:rPr>
            </w:r>
            <w:r w:rsidR="00EA4E18">
              <w:rPr>
                <w:noProof/>
                <w:webHidden/>
              </w:rPr>
              <w:fldChar w:fldCharType="separate"/>
            </w:r>
            <w:r w:rsidR="00EA4E18">
              <w:rPr>
                <w:noProof/>
                <w:webHidden/>
              </w:rPr>
              <w:t>4</w:t>
            </w:r>
            <w:r w:rsidR="00EA4E18">
              <w:rPr>
                <w:noProof/>
                <w:webHidden/>
              </w:rPr>
              <w:fldChar w:fldCharType="end"/>
            </w:r>
          </w:hyperlink>
        </w:p>
        <w:p w14:paraId="0C538B63" w14:textId="7FD4608E" w:rsidR="00EA4E18" w:rsidRDefault="00AE1FE8">
          <w:pPr>
            <w:pStyle w:val="INNH3"/>
            <w:tabs>
              <w:tab w:val="right" w:leader="dot" w:pos="9060"/>
            </w:tabs>
            <w:rPr>
              <w:rFonts w:asciiTheme="minorHAnsi" w:eastAsiaTheme="minorEastAsia" w:hAnsiTheme="minorHAnsi" w:cstheme="minorBidi"/>
              <w:noProof/>
              <w:sz w:val="22"/>
              <w:szCs w:val="22"/>
              <w:lang w:eastAsia="nb-NO"/>
            </w:rPr>
          </w:pPr>
          <w:hyperlink w:anchor="_Toc232700634" w:history="1">
            <w:r w:rsidR="00EA4E18" w:rsidRPr="00374FC0">
              <w:rPr>
                <w:rStyle w:val="Hyperkobling"/>
                <w:noProof/>
              </w:rPr>
              <w:t>1.2.2. Kriminalomsorgsdirektoratet</w:t>
            </w:r>
            <w:r w:rsidR="00EA4E18">
              <w:rPr>
                <w:noProof/>
                <w:webHidden/>
              </w:rPr>
              <w:tab/>
            </w:r>
            <w:r w:rsidR="00EA4E18">
              <w:rPr>
                <w:noProof/>
                <w:webHidden/>
              </w:rPr>
              <w:fldChar w:fldCharType="begin"/>
            </w:r>
            <w:r w:rsidR="00EA4E18">
              <w:rPr>
                <w:noProof/>
                <w:webHidden/>
              </w:rPr>
              <w:instrText xml:space="preserve"> PAGEREF _Toc232700634 \h </w:instrText>
            </w:r>
            <w:r w:rsidR="00EA4E18">
              <w:rPr>
                <w:noProof/>
                <w:webHidden/>
              </w:rPr>
            </w:r>
            <w:r w:rsidR="00EA4E18">
              <w:rPr>
                <w:noProof/>
                <w:webHidden/>
              </w:rPr>
              <w:fldChar w:fldCharType="separate"/>
            </w:r>
            <w:r w:rsidR="00EA4E18">
              <w:rPr>
                <w:noProof/>
                <w:webHidden/>
              </w:rPr>
              <w:t>4</w:t>
            </w:r>
            <w:r w:rsidR="00EA4E18">
              <w:rPr>
                <w:noProof/>
                <w:webHidden/>
              </w:rPr>
              <w:fldChar w:fldCharType="end"/>
            </w:r>
          </w:hyperlink>
        </w:p>
        <w:p w14:paraId="7C17061D" w14:textId="62ED9A89" w:rsidR="00EA4E18" w:rsidRDefault="00AE1FE8">
          <w:pPr>
            <w:pStyle w:val="INNH3"/>
            <w:tabs>
              <w:tab w:val="right" w:leader="dot" w:pos="9060"/>
            </w:tabs>
            <w:rPr>
              <w:rFonts w:asciiTheme="minorHAnsi" w:eastAsiaTheme="minorEastAsia" w:hAnsiTheme="minorHAnsi" w:cstheme="minorBidi"/>
              <w:noProof/>
              <w:sz w:val="22"/>
              <w:szCs w:val="22"/>
              <w:lang w:eastAsia="nb-NO"/>
            </w:rPr>
          </w:pPr>
          <w:hyperlink w:anchor="_Toc232700635" w:history="1">
            <w:r w:rsidR="00EA4E18" w:rsidRPr="00374FC0">
              <w:rPr>
                <w:rStyle w:val="Hyperkobling"/>
                <w:noProof/>
              </w:rPr>
              <w:t>1.2.3.  Samlet estimert verdi for begge virksomheter</w:t>
            </w:r>
            <w:r w:rsidR="00EA4E18">
              <w:rPr>
                <w:noProof/>
                <w:webHidden/>
              </w:rPr>
              <w:tab/>
            </w:r>
            <w:r w:rsidR="00EA4E18">
              <w:rPr>
                <w:noProof/>
                <w:webHidden/>
              </w:rPr>
              <w:fldChar w:fldCharType="begin"/>
            </w:r>
            <w:r w:rsidR="00EA4E18">
              <w:rPr>
                <w:noProof/>
                <w:webHidden/>
              </w:rPr>
              <w:instrText xml:space="preserve"> PAGEREF _Toc232700635 \h </w:instrText>
            </w:r>
            <w:r w:rsidR="00EA4E18">
              <w:rPr>
                <w:noProof/>
                <w:webHidden/>
              </w:rPr>
            </w:r>
            <w:r w:rsidR="00EA4E18">
              <w:rPr>
                <w:noProof/>
                <w:webHidden/>
              </w:rPr>
              <w:fldChar w:fldCharType="separate"/>
            </w:r>
            <w:r w:rsidR="00EA4E18">
              <w:rPr>
                <w:noProof/>
                <w:webHidden/>
              </w:rPr>
              <w:t>4</w:t>
            </w:r>
            <w:r w:rsidR="00EA4E18">
              <w:rPr>
                <w:noProof/>
                <w:webHidden/>
              </w:rPr>
              <w:fldChar w:fldCharType="end"/>
            </w:r>
          </w:hyperlink>
        </w:p>
        <w:p w14:paraId="1C20D765" w14:textId="394EF61D"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38" w:history="1">
            <w:r w:rsidR="00EA4E18" w:rsidRPr="00374FC0">
              <w:rPr>
                <w:rStyle w:val="Hyperkobling"/>
                <w:noProof/>
              </w:rPr>
              <w:t>1.3. Oppdeling av anskaffelsen</w:t>
            </w:r>
            <w:r w:rsidR="00EA4E18">
              <w:rPr>
                <w:noProof/>
                <w:webHidden/>
              </w:rPr>
              <w:tab/>
            </w:r>
            <w:r w:rsidR="00EA4E18">
              <w:rPr>
                <w:noProof/>
                <w:webHidden/>
              </w:rPr>
              <w:fldChar w:fldCharType="begin"/>
            </w:r>
            <w:r w:rsidR="00EA4E18">
              <w:rPr>
                <w:noProof/>
                <w:webHidden/>
              </w:rPr>
              <w:instrText xml:space="preserve"> PAGEREF _Toc232700638 \h </w:instrText>
            </w:r>
            <w:r w:rsidR="00EA4E18">
              <w:rPr>
                <w:noProof/>
                <w:webHidden/>
              </w:rPr>
            </w:r>
            <w:r w:rsidR="00EA4E18">
              <w:rPr>
                <w:noProof/>
                <w:webHidden/>
              </w:rPr>
              <w:fldChar w:fldCharType="separate"/>
            </w:r>
            <w:r w:rsidR="00EA4E18">
              <w:rPr>
                <w:noProof/>
                <w:webHidden/>
              </w:rPr>
              <w:t>5</w:t>
            </w:r>
            <w:r w:rsidR="00EA4E18">
              <w:rPr>
                <w:noProof/>
                <w:webHidden/>
              </w:rPr>
              <w:fldChar w:fldCharType="end"/>
            </w:r>
          </w:hyperlink>
        </w:p>
        <w:p w14:paraId="32F3FF8E" w14:textId="2F5FB10E"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39" w:history="1">
            <w:r w:rsidR="00EA4E18" w:rsidRPr="00374FC0">
              <w:rPr>
                <w:rStyle w:val="Hyperkobling"/>
                <w:noProof/>
              </w:rPr>
              <w:t>1.4. Antall leverandører</w:t>
            </w:r>
            <w:r w:rsidR="00EA4E18">
              <w:rPr>
                <w:noProof/>
                <w:webHidden/>
              </w:rPr>
              <w:tab/>
            </w:r>
            <w:r w:rsidR="00EA4E18">
              <w:rPr>
                <w:noProof/>
                <w:webHidden/>
              </w:rPr>
              <w:fldChar w:fldCharType="begin"/>
            </w:r>
            <w:r w:rsidR="00EA4E18">
              <w:rPr>
                <w:noProof/>
                <w:webHidden/>
              </w:rPr>
              <w:instrText xml:space="preserve"> PAGEREF _Toc232700639 \h </w:instrText>
            </w:r>
            <w:r w:rsidR="00EA4E18">
              <w:rPr>
                <w:noProof/>
                <w:webHidden/>
              </w:rPr>
            </w:r>
            <w:r w:rsidR="00EA4E18">
              <w:rPr>
                <w:noProof/>
                <w:webHidden/>
              </w:rPr>
              <w:fldChar w:fldCharType="separate"/>
            </w:r>
            <w:r w:rsidR="00EA4E18">
              <w:rPr>
                <w:noProof/>
                <w:webHidden/>
              </w:rPr>
              <w:t>5</w:t>
            </w:r>
            <w:r w:rsidR="00EA4E18">
              <w:rPr>
                <w:noProof/>
                <w:webHidden/>
              </w:rPr>
              <w:fldChar w:fldCharType="end"/>
            </w:r>
          </w:hyperlink>
        </w:p>
        <w:p w14:paraId="559FB776" w14:textId="515842A4" w:rsidR="00EA4E18" w:rsidRDefault="00AE1FE8">
          <w:pPr>
            <w:pStyle w:val="INNH1"/>
            <w:rPr>
              <w:rFonts w:asciiTheme="minorHAnsi" w:eastAsiaTheme="minorEastAsia" w:hAnsiTheme="minorHAnsi" w:cstheme="minorBidi"/>
              <w:b w:val="0"/>
              <w:noProof/>
              <w:sz w:val="22"/>
              <w:szCs w:val="22"/>
              <w:lang w:eastAsia="nb-NO"/>
            </w:rPr>
          </w:pPr>
          <w:hyperlink w:anchor="_Toc232700640" w:history="1">
            <w:r w:rsidR="00EA4E18" w:rsidRPr="00374FC0">
              <w:rPr>
                <w:rStyle w:val="Hyperkobling"/>
                <w:noProof/>
              </w:rPr>
              <w:t>2. Kontraktsvilkår</w:t>
            </w:r>
            <w:r w:rsidR="00EA4E18">
              <w:rPr>
                <w:noProof/>
                <w:webHidden/>
              </w:rPr>
              <w:tab/>
            </w:r>
            <w:r w:rsidR="00EA4E18">
              <w:rPr>
                <w:noProof/>
                <w:webHidden/>
              </w:rPr>
              <w:fldChar w:fldCharType="begin"/>
            </w:r>
            <w:r w:rsidR="00EA4E18">
              <w:rPr>
                <w:noProof/>
                <w:webHidden/>
              </w:rPr>
              <w:instrText xml:space="preserve"> PAGEREF _Toc232700640 \h </w:instrText>
            </w:r>
            <w:r w:rsidR="00EA4E18">
              <w:rPr>
                <w:noProof/>
                <w:webHidden/>
              </w:rPr>
            </w:r>
            <w:r w:rsidR="00EA4E18">
              <w:rPr>
                <w:noProof/>
                <w:webHidden/>
              </w:rPr>
              <w:fldChar w:fldCharType="separate"/>
            </w:r>
            <w:r w:rsidR="00EA4E18">
              <w:rPr>
                <w:noProof/>
                <w:webHidden/>
              </w:rPr>
              <w:t>5</w:t>
            </w:r>
            <w:r w:rsidR="00EA4E18">
              <w:rPr>
                <w:noProof/>
                <w:webHidden/>
              </w:rPr>
              <w:fldChar w:fldCharType="end"/>
            </w:r>
          </w:hyperlink>
        </w:p>
        <w:p w14:paraId="6B4E11A4" w14:textId="4DFAA666"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41" w:history="1">
            <w:r w:rsidR="00EA4E18" w:rsidRPr="00374FC0">
              <w:rPr>
                <w:rStyle w:val="Hyperkobling"/>
                <w:noProof/>
              </w:rPr>
              <w:t>2.1. Avtaleperiode</w:t>
            </w:r>
            <w:r w:rsidR="00EA4E18">
              <w:rPr>
                <w:noProof/>
                <w:webHidden/>
              </w:rPr>
              <w:tab/>
            </w:r>
            <w:r w:rsidR="00EA4E18">
              <w:rPr>
                <w:noProof/>
                <w:webHidden/>
              </w:rPr>
              <w:fldChar w:fldCharType="begin"/>
            </w:r>
            <w:r w:rsidR="00EA4E18">
              <w:rPr>
                <w:noProof/>
                <w:webHidden/>
              </w:rPr>
              <w:instrText xml:space="preserve"> PAGEREF _Toc232700641 \h </w:instrText>
            </w:r>
            <w:r w:rsidR="00EA4E18">
              <w:rPr>
                <w:noProof/>
                <w:webHidden/>
              </w:rPr>
            </w:r>
            <w:r w:rsidR="00EA4E18">
              <w:rPr>
                <w:noProof/>
                <w:webHidden/>
              </w:rPr>
              <w:fldChar w:fldCharType="separate"/>
            </w:r>
            <w:r w:rsidR="00EA4E18">
              <w:rPr>
                <w:noProof/>
                <w:webHidden/>
              </w:rPr>
              <w:t>5</w:t>
            </w:r>
            <w:r w:rsidR="00EA4E18">
              <w:rPr>
                <w:noProof/>
                <w:webHidden/>
              </w:rPr>
              <w:fldChar w:fldCharType="end"/>
            </w:r>
          </w:hyperlink>
        </w:p>
        <w:p w14:paraId="2D07B05F" w14:textId="60981A89"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42" w:history="1">
            <w:r w:rsidR="00EA4E18" w:rsidRPr="00374FC0">
              <w:rPr>
                <w:rStyle w:val="Hyperkobling"/>
                <w:noProof/>
              </w:rPr>
              <w:t>2.2. Opsjoner</w:t>
            </w:r>
            <w:r w:rsidR="00EA4E18">
              <w:rPr>
                <w:noProof/>
                <w:webHidden/>
              </w:rPr>
              <w:tab/>
            </w:r>
            <w:r w:rsidR="00EA4E18">
              <w:rPr>
                <w:noProof/>
                <w:webHidden/>
              </w:rPr>
              <w:fldChar w:fldCharType="begin"/>
            </w:r>
            <w:r w:rsidR="00EA4E18">
              <w:rPr>
                <w:noProof/>
                <w:webHidden/>
              </w:rPr>
              <w:instrText xml:space="preserve"> PAGEREF _Toc232700642 \h </w:instrText>
            </w:r>
            <w:r w:rsidR="00EA4E18">
              <w:rPr>
                <w:noProof/>
                <w:webHidden/>
              </w:rPr>
            </w:r>
            <w:r w:rsidR="00EA4E18">
              <w:rPr>
                <w:noProof/>
                <w:webHidden/>
              </w:rPr>
              <w:fldChar w:fldCharType="separate"/>
            </w:r>
            <w:r w:rsidR="00EA4E18">
              <w:rPr>
                <w:noProof/>
                <w:webHidden/>
              </w:rPr>
              <w:t>5</w:t>
            </w:r>
            <w:r w:rsidR="00EA4E18">
              <w:rPr>
                <w:noProof/>
                <w:webHidden/>
              </w:rPr>
              <w:fldChar w:fldCharType="end"/>
            </w:r>
          </w:hyperlink>
        </w:p>
        <w:p w14:paraId="1B0606A7" w14:textId="2AAC99C7" w:rsidR="00EA4E18" w:rsidRDefault="00AE1FE8">
          <w:pPr>
            <w:pStyle w:val="INNH1"/>
            <w:rPr>
              <w:rFonts w:asciiTheme="minorHAnsi" w:eastAsiaTheme="minorEastAsia" w:hAnsiTheme="minorHAnsi" w:cstheme="minorBidi"/>
              <w:b w:val="0"/>
              <w:noProof/>
              <w:sz w:val="22"/>
              <w:szCs w:val="22"/>
              <w:lang w:eastAsia="nb-NO"/>
            </w:rPr>
          </w:pPr>
          <w:hyperlink w:anchor="_Toc232700643" w:history="1">
            <w:r w:rsidR="00EA4E18" w:rsidRPr="00374FC0">
              <w:rPr>
                <w:rStyle w:val="Hyperkobling"/>
                <w:noProof/>
              </w:rPr>
              <w:t>3. Konkurranseregler</w:t>
            </w:r>
            <w:r w:rsidR="00EA4E18">
              <w:rPr>
                <w:noProof/>
                <w:webHidden/>
              </w:rPr>
              <w:tab/>
            </w:r>
            <w:r w:rsidR="00EA4E18">
              <w:rPr>
                <w:noProof/>
                <w:webHidden/>
              </w:rPr>
              <w:fldChar w:fldCharType="begin"/>
            </w:r>
            <w:r w:rsidR="00EA4E18">
              <w:rPr>
                <w:noProof/>
                <w:webHidden/>
              </w:rPr>
              <w:instrText xml:space="preserve"> PAGEREF _Toc232700643 \h </w:instrText>
            </w:r>
            <w:r w:rsidR="00EA4E18">
              <w:rPr>
                <w:noProof/>
                <w:webHidden/>
              </w:rPr>
            </w:r>
            <w:r w:rsidR="00EA4E18">
              <w:rPr>
                <w:noProof/>
                <w:webHidden/>
              </w:rPr>
              <w:fldChar w:fldCharType="separate"/>
            </w:r>
            <w:r w:rsidR="00EA4E18">
              <w:rPr>
                <w:noProof/>
                <w:webHidden/>
              </w:rPr>
              <w:t>5</w:t>
            </w:r>
            <w:r w:rsidR="00EA4E18">
              <w:rPr>
                <w:noProof/>
                <w:webHidden/>
              </w:rPr>
              <w:fldChar w:fldCharType="end"/>
            </w:r>
          </w:hyperlink>
        </w:p>
        <w:p w14:paraId="5139FBD9" w14:textId="6A5AE2ED"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44" w:history="1">
            <w:r w:rsidR="00EA4E18" w:rsidRPr="00374FC0">
              <w:rPr>
                <w:rStyle w:val="Hyperkobling"/>
                <w:noProof/>
              </w:rPr>
              <w:t>3.1. Anskaffelsesprosedyre</w:t>
            </w:r>
            <w:r w:rsidR="00EA4E18">
              <w:rPr>
                <w:noProof/>
                <w:webHidden/>
              </w:rPr>
              <w:tab/>
            </w:r>
            <w:r w:rsidR="00EA4E18">
              <w:rPr>
                <w:noProof/>
                <w:webHidden/>
              </w:rPr>
              <w:fldChar w:fldCharType="begin"/>
            </w:r>
            <w:r w:rsidR="00EA4E18">
              <w:rPr>
                <w:noProof/>
                <w:webHidden/>
              </w:rPr>
              <w:instrText xml:space="preserve"> PAGEREF _Toc232700644 \h </w:instrText>
            </w:r>
            <w:r w:rsidR="00EA4E18">
              <w:rPr>
                <w:noProof/>
                <w:webHidden/>
              </w:rPr>
            </w:r>
            <w:r w:rsidR="00EA4E18">
              <w:rPr>
                <w:noProof/>
                <w:webHidden/>
              </w:rPr>
              <w:fldChar w:fldCharType="separate"/>
            </w:r>
            <w:r w:rsidR="00EA4E18">
              <w:rPr>
                <w:noProof/>
                <w:webHidden/>
              </w:rPr>
              <w:t>5</w:t>
            </w:r>
            <w:r w:rsidR="00EA4E18">
              <w:rPr>
                <w:noProof/>
                <w:webHidden/>
              </w:rPr>
              <w:fldChar w:fldCharType="end"/>
            </w:r>
          </w:hyperlink>
        </w:p>
        <w:p w14:paraId="387FA31A" w14:textId="3376CA74"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45" w:history="1">
            <w:r w:rsidR="00EA4E18" w:rsidRPr="00374FC0">
              <w:rPr>
                <w:rStyle w:val="Hyperkobling"/>
                <w:noProof/>
              </w:rPr>
              <w:t>3.2. Kunngjøring</w:t>
            </w:r>
            <w:r w:rsidR="00EA4E18">
              <w:rPr>
                <w:noProof/>
                <w:webHidden/>
              </w:rPr>
              <w:tab/>
            </w:r>
            <w:r w:rsidR="00EA4E18">
              <w:rPr>
                <w:noProof/>
                <w:webHidden/>
              </w:rPr>
              <w:fldChar w:fldCharType="begin"/>
            </w:r>
            <w:r w:rsidR="00EA4E18">
              <w:rPr>
                <w:noProof/>
                <w:webHidden/>
              </w:rPr>
              <w:instrText xml:space="preserve"> PAGEREF _Toc232700645 \h </w:instrText>
            </w:r>
            <w:r w:rsidR="00EA4E18">
              <w:rPr>
                <w:noProof/>
                <w:webHidden/>
              </w:rPr>
            </w:r>
            <w:r w:rsidR="00EA4E18">
              <w:rPr>
                <w:noProof/>
                <w:webHidden/>
              </w:rPr>
              <w:fldChar w:fldCharType="separate"/>
            </w:r>
            <w:r w:rsidR="00EA4E18">
              <w:rPr>
                <w:noProof/>
                <w:webHidden/>
              </w:rPr>
              <w:t>5</w:t>
            </w:r>
            <w:r w:rsidR="00EA4E18">
              <w:rPr>
                <w:noProof/>
                <w:webHidden/>
              </w:rPr>
              <w:fldChar w:fldCharType="end"/>
            </w:r>
          </w:hyperlink>
        </w:p>
        <w:p w14:paraId="13A0EC2C" w14:textId="5D9207A9"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46" w:history="1">
            <w:r w:rsidR="00EA4E18" w:rsidRPr="00374FC0">
              <w:rPr>
                <w:rStyle w:val="Hyperkobling"/>
                <w:noProof/>
              </w:rPr>
              <w:t>3.3. Hvem som kan delta</w:t>
            </w:r>
            <w:r w:rsidR="00EA4E18">
              <w:rPr>
                <w:noProof/>
                <w:webHidden/>
              </w:rPr>
              <w:tab/>
            </w:r>
            <w:r w:rsidR="00EA4E18">
              <w:rPr>
                <w:noProof/>
                <w:webHidden/>
              </w:rPr>
              <w:fldChar w:fldCharType="begin"/>
            </w:r>
            <w:r w:rsidR="00EA4E18">
              <w:rPr>
                <w:noProof/>
                <w:webHidden/>
              </w:rPr>
              <w:instrText xml:space="preserve"> PAGEREF _Toc232700646 \h </w:instrText>
            </w:r>
            <w:r w:rsidR="00EA4E18">
              <w:rPr>
                <w:noProof/>
                <w:webHidden/>
              </w:rPr>
            </w:r>
            <w:r w:rsidR="00EA4E18">
              <w:rPr>
                <w:noProof/>
                <w:webHidden/>
              </w:rPr>
              <w:fldChar w:fldCharType="separate"/>
            </w:r>
            <w:r w:rsidR="00EA4E18">
              <w:rPr>
                <w:noProof/>
                <w:webHidden/>
              </w:rPr>
              <w:t>5</w:t>
            </w:r>
            <w:r w:rsidR="00EA4E18">
              <w:rPr>
                <w:noProof/>
                <w:webHidden/>
              </w:rPr>
              <w:fldChar w:fldCharType="end"/>
            </w:r>
          </w:hyperlink>
        </w:p>
        <w:p w14:paraId="1F9111A7" w14:textId="420E2633"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47" w:history="1">
            <w:r w:rsidR="00EA4E18" w:rsidRPr="00374FC0">
              <w:rPr>
                <w:rStyle w:val="Hyperkobling"/>
                <w:noProof/>
              </w:rPr>
              <w:t>3.4. Språk</w:t>
            </w:r>
            <w:r w:rsidR="00EA4E18">
              <w:rPr>
                <w:noProof/>
                <w:webHidden/>
              </w:rPr>
              <w:tab/>
            </w:r>
            <w:r w:rsidR="00EA4E18">
              <w:rPr>
                <w:noProof/>
                <w:webHidden/>
              </w:rPr>
              <w:fldChar w:fldCharType="begin"/>
            </w:r>
            <w:r w:rsidR="00EA4E18">
              <w:rPr>
                <w:noProof/>
                <w:webHidden/>
              </w:rPr>
              <w:instrText xml:space="preserve"> PAGEREF _Toc232700647 \h </w:instrText>
            </w:r>
            <w:r w:rsidR="00EA4E18">
              <w:rPr>
                <w:noProof/>
                <w:webHidden/>
              </w:rPr>
            </w:r>
            <w:r w:rsidR="00EA4E18">
              <w:rPr>
                <w:noProof/>
                <w:webHidden/>
              </w:rPr>
              <w:fldChar w:fldCharType="separate"/>
            </w:r>
            <w:r w:rsidR="00EA4E18">
              <w:rPr>
                <w:noProof/>
                <w:webHidden/>
              </w:rPr>
              <w:t>5</w:t>
            </w:r>
            <w:r w:rsidR="00EA4E18">
              <w:rPr>
                <w:noProof/>
                <w:webHidden/>
              </w:rPr>
              <w:fldChar w:fldCharType="end"/>
            </w:r>
          </w:hyperlink>
        </w:p>
        <w:p w14:paraId="1B5EF9F4" w14:textId="251944FE"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48" w:history="1">
            <w:r w:rsidR="00EA4E18" w:rsidRPr="00374FC0">
              <w:rPr>
                <w:rStyle w:val="Hyperkobling"/>
                <w:noProof/>
              </w:rPr>
              <w:t>3.5. Leverandørens risiko</w:t>
            </w:r>
            <w:r w:rsidR="00EA4E18">
              <w:rPr>
                <w:noProof/>
                <w:webHidden/>
              </w:rPr>
              <w:tab/>
            </w:r>
            <w:r w:rsidR="00EA4E18">
              <w:rPr>
                <w:noProof/>
                <w:webHidden/>
              </w:rPr>
              <w:fldChar w:fldCharType="begin"/>
            </w:r>
            <w:r w:rsidR="00EA4E18">
              <w:rPr>
                <w:noProof/>
                <w:webHidden/>
              </w:rPr>
              <w:instrText xml:space="preserve"> PAGEREF _Toc232700648 \h </w:instrText>
            </w:r>
            <w:r w:rsidR="00EA4E18">
              <w:rPr>
                <w:noProof/>
                <w:webHidden/>
              </w:rPr>
            </w:r>
            <w:r w:rsidR="00EA4E18">
              <w:rPr>
                <w:noProof/>
                <w:webHidden/>
              </w:rPr>
              <w:fldChar w:fldCharType="separate"/>
            </w:r>
            <w:r w:rsidR="00EA4E18">
              <w:rPr>
                <w:noProof/>
                <w:webHidden/>
              </w:rPr>
              <w:t>6</w:t>
            </w:r>
            <w:r w:rsidR="00EA4E18">
              <w:rPr>
                <w:noProof/>
                <w:webHidden/>
              </w:rPr>
              <w:fldChar w:fldCharType="end"/>
            </w:r>
          </w:hyperlink>
        </w:p>
        <w:p w14:paraId="25A7C7A8" w14:textId="7B2A47F5"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49" w:history="1">
            <w:r w:rsidR="00EA4E18" w:rsidRPr="00374FC0">
              <w:rPr>
                <w:rStyle w:val="Hyperkobling"/>
                <w:noProof/>
              </w:rPr>
              <w:t>3.6. Forbehold</w:t>
            </w:r>
            <w:r w:rsidR="00EA4E18">
              <w:rPr>
                <w:noProof/>
                <w:webHidden/>
              </w:rPr>
              <w:tab/>
            </w:r>
            <w:r w:rsidR="00EA4E18">
              <w:rPr>
                <w:noProof/>
                <w:webHidden/>
              </w:rPr>
              <w:fldChar w:fldCharType="begin"/>
            </w:r>
            <w:r w:rsidR="00EA4E18">
              <w:rPr>
                <w:noProof/>
                <w:webHidden/>
              </w:rPr>
              <w:instrText xml:space="preserve"> PAGEREF _Toc232700649 \h </w:instrText>
            </w:r>
            <w:r w:rsidR="00EA4E18">
              <w:rPr>
                <w:noProof/>
                <w:webHidden/>
              </w:rPr>
            </w:r>
            <w:r w:rsidR="00EA4E18">
              <w:rPr>
                <w:noProof/>
                <w:webHidden/>
              </w:rPr>
              <w:fldChar w:fldCharType="separate"/>
            </w:r>
            <w:r w:rsidR="00EA4E18">
              <w:rPr>
                <w:noProof/>
                <w:webHidden/>
              </w:rPr>
              <w:t>6</w:t>
            </w:r>
            <w:r w:rsidR="00EA4E18">
              <w:rPr>
                <w:noProof/>
                <w:webHidden/>
              </w:rPr>
              <w:fldChar w:fldCharType="end"/>
            </w:r>
          </w:hyperlink>
        </w:p>
        <w:p w14:paraId="30A32C7B" w14:textId="25553F2C"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50" w:history="1">
            <w:r w:rsidR="00EA4E18" w:rsidRPr="00374FC0">
              <w:rPr>
                <w:rStyle w:val="Hyperkobling"/>
                <w:noProof/>
              </w:rPr>
              <w:t>3.7. Sanksjonsforskrift Ukraina (territoriell integritet mv.)</w:t>
            </w:r>
            <w:r w:rsidR="00EA4E18">
              <w:rPr>
                <w:noProof/>
                <w:webHidden/>
              </w:rPr>
              <w:tab/>
            </w:r>
            <w:r w:rsidR="00EA4E18">
              <w:rPr>
                <w:noProof/>
                <w:webHidden/>
              </w:rPr>
              <w:fldChar w:fldCharType="begin"/>
            </w:r>
            <w:r w:rsidR="00EA4E18">
              <w:rPr>
                <w:noProof/>
                <w:webHidden/>
              </w:rPr>
              <w:instrText xml:space="preserve"> PAGEREF _Toc232700650 \h </w:instrText>
            </w:r>
            <w:r w:rsidR="00EA4E18">
              <w:rPr>
                <w:noProof/>
                <w:webHidden/>
              </w:rPr>
            </w:r>
            <w:r w:rsidR="00EA4E18">
              <w:rPr>
                <w:noProof/>
                <w:webHidden/>
              </w:rPr>
              <w:fldChar w:fldCharType="separate"/>
            </w:r>
            <w:r w:rsidR="00EA4E18">
              <w:rPr>
                <w:noProof/>
                <w:webHidden/>
              </w:rPr>
              <w:t>6</w:t>
            </w:r>
            <w:r w:rsidR="00EA4E18">
              <w:rPr>
                <w:noProof/>
                <w:webHidden/>
              </w:rPr>
              <w:fldChar w:fldCharType="end"/>
            </w:r>
          </w:hyperlink>
        </w:p>
        <w:p w14:paraId="7EEE4A37" w14:textId="744C465A"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51" w:history="1">
            <w:r w:rsidR="00EA4E18" w:rsidRPr="00374FC0">
              <w:rPr>
                <w:rStyle w:val="Hyperkobling"/>
                <w:noProof/>
              </w:rPr>
              <w:t>3.8. Avvisning</w:t>
            </w:r>
            <w:r w:rsidR="00EA4E18">
              <w:rPr>
                <w:noProof/>
                <w:webHidden/>
              </w:rPr>
              <w:tab/>
            </w:r>
            <w:r w:rsidR="00EA4E18">
              <w:rPr>
                <w:noProof/>
                <w:webHidden/>
              </w:rPr>
              <w:fldChar w:fldCharType="begin"/>
            </w:r>
            <w:r w:rsidR="00EA4E18">
              <w:rPr>
                <w:noProof/>
                <w:webHidden/>
              </w:rPr>
              <w:instrText xml:space="preserve"> PAGEREF _Toc232700651 \h </w:instrText>
            </w:r>
            <w:r w:rsidR="00EA4E18">
              <w:rPr>
                <w:noProof/>
                <w:webHidden/>
              </w:rPr>
            </w:r>
            <w:r w:rsidR="00EA4E18">
              <w:rPr>
                <w:noProof/>
                <w:webHidden/>
              </w:rPr>
              <w:fldChar w:fldCharType="separate"/>
            </w:r>
            <w:r w:rsidR="00EA4E18">
              <w:rPr>
                <w:noProof/>
                <w:webHidden/>
              </w:rPr>
              <w:t>6</w:t>
            </w:r>
            <w:r w:rsidR="00EA4E18">
              <w:rPr>
                <w:noProof/>
                <w:webHidden/>
              </w:rPr>
              <w:fldChar w:fldCharType="end"/>
            </w:r>
          </w:hyperlink>
        </w:p>
        <w:p w14:paraId="16A21087" w14:textId="5D02E10E" w:rsidR="00EA4E18" w:rsidRDefault="00AE1FE8">
          <w:pPr>
            <w:pStyle w:val="INNH3"/>
            <w:tabs>
              <w:tab w:val="right" w:leader="dot" w:pos="9060"/>
            </w:tabs>
            <w:rPr>
              <w:rFonts w:asciiTheme="minorHAnsi" w:eastAsiaTheme="minorEastAsia" w:hAnsiTheme="minorHAnsi" w:cstheme="minorBidi"/>
              <w:noProof/>
              <w:sz w:val="22"/>
              <w:szCs w:val="22"/>
              <w:lang w:eastAsia="nb-NO"/>
            </w:rPr>
          </w:pPr>
          <w:hyperlink w:anchor="_Toc232700652" w:history="1">
            <w:r w:rsidR="00EA4E18" w:rsidRPr="00374FC0">
              <w:rPr>
                <w:rStyle w:val="Hyperkobling"/>
                <w:noProof/>
              </w:rPr>
              <w:t>3.8.1. Avvisning pga. formalfeil</w:t>
            </w:r>
            <w:r w:rsidR="00EA4E18">
              <w:rPr>
                <w:noProof/>
                <w:webHidden/>
              </w:rPr>
              <w:tab/>
            </w:r>
            <w:r w:rsidR="00EA4E18">
              <w:rPr>
                <w:noProof/>
                <w:webHidden/>
              </w:rPr>
              <w:fldChar w:fldCharType="begin"/>
            </w:r>
            <w:r w:rsidR="00EA4E18">
              <w:rPr>
                <w:noProof/>
                <w:webHidden/>
              </w:rPr>
              <w:instrText xml:space="preserve"> PAGEREF _Toc232700652 \h </w:instrText>
            </w:r>
            <w:r w:rsidR="00EA4E18">
              <w:rPr>
                <w:noProof/>
                <w:webHidden/>
              </w:rPr>
            </w:r>
            <w:r w:rsidR="00EA4E18">
              <w:rPr>
                <w:noProof/>
                <w:webHidden/>
              </w:rPr>
              <w:fldChar w:fldCharType="separate"/>
            </w:r>
            <w:r w:rsidR="00EA4E18">
              <w:rPr>
                <w:noProof/>
                <w:webHidden/>
              </w:rPr>
              <w:t>6</w:t>
            </w:r>
            <w:r w:rsidR="00EA4E18">
              <w:rPr>
                <w:noProof/>
                <w:webHidden/>
              </w:rPr>
              <w:fldChar w:fldCharType="end"/>
            </w:r>
          </w:hyperlink>
        </w:p>
        <w:p w14:paraId="6260B7EC" w14:textId="25630921" w:rsidR="00EA4E18" w:rsidRDefault="00AE1FE8">
          <w:pPr>
            <w:pStyle w:val="INNH3"/>
            <w:tabs>
              <w:tab w:val="right" w:leader="dot" w:pos="9060"/>
            </w:tabs>
            <w:rPr>
              <w:rFonts w:asciiTheme="minorHAnsi" w:eastAsiaTheme="minorEastAsia" w:hAnsiTheme="minorHAnsi" w:cstheme="minorBidi"/>
              <w:noProof/>
              <w:sz w:val="22"/>
              <w:szCs w:val="22"/>
              <w:lang w:eastAsia="nb-NO"/>
            </w:rPr>
          </w:pPr>
          <w:hyperlink w:anchor="_Toc232700653" w:history="1">
            <w:r w:rsidR="00EA4E18" w:rsidRPr="00374FC0">
              <w:rPr>
                <w:rStyle w:val="Hyperkobling"/>
                <w:noProof/>
              </w:rPr>
              <w:t>3.8.2. Avvisning pga. forhold ved leverandøren</w:t>
            </w:r>
            <w:r w:rsidR="00EA4E18">
              <w:rPr>
                <w:noProof/>
                <w:webHidden/>
              </w:rPr>
              <w:tab/>
            </w:r>
            <w:r w:rsidR="00EA4E18">
              <w:rPr>
                <w:noProof/>
                <w:webHidden/>
              </w:rPr>
              <w:fldChar w:fldCharType="begin"/>
            </w:r>
            <w:r w:rsidR="00EA4E18">
              <w:rPr>
                <w:noProof/>
                <w:webHidden/>
              </w:rPr>
              <w:instrText xml:space="preserve"> PAGEREF _Toc232700653 \h </w:instrText>
            </w:r>
            <w:r w:rsidR="00EA4E18">
              <w:rPr>
                <w:noProof/>
                <w:webHidden/>
              </w:rPr>
            </w:r>
            <w:r w:rsidR="00EA4E18">
              <w:rPr>
                <w:noProof/>
                <w:webHidden/>
              </w:rPr>
              <w:fldChar w:fldCharType="separate"/>
            </w:r>
            <w:r w:rsidR="00EA4E18">
              <w:rPr>
                <w:noProof/>
                <w:webHidden/>
              </w:rPr>
              <w:t>6</w:t>
            </w:r>
            <w:r w:rsidR="00EA4E18">
              <w:rPr>
                <w:noProof/>
                <w:webHidden/>
              </w:rPr>
              <w:fldChar w:fldCharType="end"/>
            </w:r>
          </w:hyperlink>
        </w:p>
        <w:p w14:paraId="337CD15F" w14:textId="1AE62A2C" w:rsidR="00EA4E18" w:rsidRDefault="00AE1FE8">
          <w:pPr>
            <w:pStyle w:val="INNH3"/>
            <w:tabs>
              <w:tab w:val="right" w:leader="dot" w:pos="9060"/>
            </w:tabs>
            <w:rPr>
              <w:rFonts w:asciiTheme="minorHAnsi" w:eastAsiaTheme="minorEastAsia" w:hAnsiTheme="minorHAnsi" w:cstheme="minorBidi"/>
              <w:noProof/>
              <w:sz w:val="22"/>
              <w:szCs w:val="22"/>
              <w:lang w:eastAsia="nb-NO"/>
            </w:rPr>
          </w:pPr>
          <w:hyperlink w:anchor="_Toc232700654" w:history="1">
            <w:r w:rsidR="00EA4E18" w:rsidRPr="00374FC0">
              <w:rPr>
                <w:rStyle w:val="Hyperkobling"/>
                <w:noProof/>
              </w:rPr>
              <w:t>3.8.3. Avvisning pga. forhold ved tilbudet</w:t>
            </w:r>
            <w:r w:rsidR="00EA4E18">
              <w:rPr>
                <w:noProof/>
                <w:webHidden/>
              </w:rPr>
              <w:tab/>
            </w:r>
            <w:r w:rsidR="00EA4E18">
              <w:rPr>
                <w:noProof/>
                <w:webHidden/>
              </w:rPr>
              <w:fldChar w:fldCharType="begin"/>
            </w:r>
            <w:r w:rsidR="00EA4E18">
              <w:rPr>
                <w:noProof/>
                <w:webHidden/>
              </w:rPr>
              <w:instrText xml:space="preserve"> PAGEREF _Toc232700654 \h </w:instrText>
            </w:r>
            <w:r w:rsidR="00EA4E18">
              <w:rPr>
                <w:noProof/>
                <w:webHidden/>
              </w:rPr>
            </w:r>
            <w:r w:rsidR="00EA4E18">
              <w:rPr>
                <w:noProof/>
                <w:webHidden/>
              </w:rPr>
              <w:fldChar w:fldCharType="separate"/>
            </w:r>
            <w:r w:rsidR="00EA4E18">
              <w:rPr>
                <w:noProof/>
                <w:webHidden/>
              </w:rPr>
              <w:t>7</w:t>
            </w:r>
            <w:r w:rsidR="00EA4E18">
              <w:rPr>
                <w:noProof/>
                <w:webHidden/>
              </w:rPr>
              <w:fldChar w:fldCharType="end"/>
            </w:r>
          </w:hyperlink>
        </w:p>
        <w:p w14:paraId="5678EDEC" w14:textId="7BE91DE5"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55" w:history="1">
            <w:r w:rsidR="00EA4E18" w:rsidRPr="00374FC0">
              <w:rPr>
                <w:rStyle w:val="Hyperkobling"/>
                <w:noProof/>
              </w:rPr>
              <w:t>3.9. Taushetsplikt</w:t>
            </w:r>
            <w:r w:rsidR="00EA4E18">
              <w:rPr>
                <w:noProof/>
                <w:webHidden/>
              </w:rPr>
              <w:tab/>
            </w:r>
            <w:r w:rsidR="00EA4E18">
              <w:rPr>
                <w:noProof/>
                <w:webHidden/>
              </w:rPr>
              <w:fldChar w:fldCharType="begin"/>
            </w:r>
            <w:r w:rsidR="00EA4E18">
              <w:rPr>
                <w:noProof/>
                <w:webHidden/>
              </w:rPr>
              <w:instrText xml:space="preserve"> PAGEREF _Toc232700655 \h </w:instrText>
            </w:r>
            <w:r w:rsidR="00EA4E18">
              <w:rPr>
                <w:noProof/>
                <w:webHidden/>
              </w:rPr>
            </w:r>
            <w:r w:rsidR="00EA4E18">
              <w:rPr>
                <w:noProof/>
                <w:webHidden/>
              </w:rPr>
              <w:fldChar w:fldCharType="separate"/>
            </w:r>
            <w:r w:rsidR="00EA4E18">
              <w:rPr>
                <w:noProof/>
                <w:webHidden/>
              </w:rPr>
              <w:t>7</w:t>
            </w:r>
            <w:r w:rsidR="00EA4E18">
              <w:rPr>
                <w:noProof/>
                <w:webHidden/>
              </w:rPr>
              <w:fldChar w:fldCharType="end"/>
            </w:r>
          </w:hyperlink>
        </w:p>
        <w:p w14:paraId="784C4A5A" w14:textId="378637E0"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56" w:history="1">
            <w:r w:rsidR="00EA4E18" w:rsidRPr="00374FC0">
              <w:rPr>
                <w:rStyle w:val="Hyperkobling"/>
                <w:noProof/>
              </w:rPr>
              <w:t>3.10. Kommunikasjon med oppdragsgiver</w:t>
            </w:r>
            <w:r w:rsidR="00EA4E18">
              <w:rPr>
                <w:noProof/>
                <w:webHidden/>
              </w:rPr>
              <w:tab/>
            </w:r>
            <w:r w:rsidR="00EA4E18">
              <w:rPr>
                <w:noProof/>
                <w:webHidden/>
              </w:rPr>
              <w:fldChar w:fldCharType="begin"/>
            </w:r>
            <w:r w:rsidR="00EA4E18">
              <w:rPr>
                <w:noProof/>
                <w:webHidden/>
              </w:rPr>
              <w:instrText xml:space="preserve"> PAGEREF _Toc232700656 \h </w:instrText>
            </w:r>
            <w:r w:rsidR="00EA4E18">
              <w:rPr>
                <w:noProof/>
                <w:webHidden/>
              </w:rPr>
            </w:r>
            <w:r w:rsidR="00EA4E18">
              <w:rPr>
                <w:noProof/>
                <w:webHidden/>
              </w:rPr>
              <w:fldChar w:fldCharType="separate"/>
            </w:r>
            <w:r w:rsidR="00EA4E18">
              <w:rPr>
                <w:noProof/>
                <w:webHidden/>
              </w:rPr>
              <w:t>7</w:t>
            </w:r>
            <w:r w:rsidR="00EA4E18">
              <w:rPr>
                <w:noProof/>
                <w:webHidden/>
              </w:rPr>
              <w:fldChar w:fldCharType="end"/>
            </w:r>
          </w:hyperlink>
        </w:p>
        <w:p w14:paraId="21CD53CF" w14:textId="4FB80205"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57" w:history="1">
            <w:r w:rsidR="00EA4E18" w:rsidRPr="00374FC0">
              <w:rPr>
                <w:rStyle w:val="Hyperkobling"/>
                <w:noProof/>
              </w:rPr>
              <w:t>3.11. Rettelser, suppleringer eller endringer</w:t>
            </w:r>
            <w:r w:rsidR="00EA4E18">
              <w:rPr>
                <w:noProof/>
                <w:webHidden/>
              </w:rPr>
              <w:tab/>
            </w:r>
            <w:r w:rsidR="00EA4E18">
              <w:rPr>
                <w:noProof/>
                <w:webHidden/>
              </w:rPr>
              <w:fldChar w:fldCharType="begin"/>
            </w:r>
            <w:r w:rsidR="00EA4E18">
              <w:rPr>
                <w:noProof/>
                <w:webHidden/>
              </w:rPr>
              <w:instrText xml:space="preserve"> PAGEREF _Toc232700657 \h </w:instrText>
            </w:r>
            <w:r w:rsidR="00EA4E18">
              <w:rPr>
                <w:noProof/>
                <w:webHidden/>
              </w:rPr>
            </w:r>
            <w:r w:rsidR="00EA4E18">
              <w:rPr>
                <w:noProof/>
                <w:webHidden/>
              </w:rPr>
              <w:fldChar w:fldCharType="separate"/>
            </w:r>
            <w:r w:rsidR="00EA4E18">
              <w:rPr>
                <w:noProof/>
                <w:webHidden/>
              </w:rPr>
              <w:t>7</w:t>
            </w:r>
            <w:r w:rsidR="00EA4E18">
              <w:rPr>
                <w:noProof/>
                <w:webHidden/>
              </w:rPr>
              <w:fldChar w:fldCharType="end"/>
            </w:r>
          </w:hyperlink>
        </w:p>
        <w:p w14:paraId="5D150271" w14:textId="2A9FD95E"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58" w:history="1">
            <w:r w:rsidR="00EA4E18" w:rsidRPr="00374FC0">
              <w:rPr>
                <w:rStyle w:val="Hyperkobling"/>
                <w:noProof/>
              </w:rPr>
              <w:t>3.12. Feil og mangler</w:t>
            </w:r>
            <w:r w:rsidR="00EA4E18">
              <w:rPr>
                <w:noProof/>
                <w:webHidden/>
              </w:rPr>
              <w:tab/>
            </w:r>
            <w:r w:rsidR="00EA4E18">
              <w:rPr>
                <w:noProof/>
                <w:webHidden/>
              </w:rPr>
              <w:fldChar w:fldCharType="begin"/>
            </w:r>
            <w:r w:rsidR="00EA4E18">
              <w:rPr>
                <w:noProof/>
                <w:webHidden/>
              </w:rPr>
              <w:instrText xml:space="preserve"> PAGEREF _Toc232700658 \h </w:instrText>
            </w:r>
            <w:r w:rsidR="00EA4E18">
              <w:rPr>
                <w:noProof/>
                <w:webHidden/>
              </w:rPr>
            </w:r>
            <w:r w:rsidR="00EA4E18">
              <w:rPr>
                <w:noProof/>
                <w:webHidden/>
              </w:rPr>
              <w:fldChar w:fldCharType="separate"/>
            </w:r>
            <w:r w:rsidR="00EA4E18">
              <w:rPr>
                <w:noProof/>
                <w:webHidden/>
              </w:rPr>
              <w:t>7</w:t>
            </w:r>
            <w:r w:rsidR="00EA4E18">
              <w:rPr>
                <w:noProof/>
                <w:webHidden/>
              </w:rPr>
              <w:fldChar w:fldCharType="end"/>
            </w:r>
          </w:hyperlink>
        </w:p>
        <w:p w14:paraId="0A0B8584" w14:textId="0AD58EC7"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59" w:history="1">
            <w:r w:rsidR="00EA4E18" w:rsidRPr="00374FC0">
              <w:rPr>
                <w:rStyle w:val="Hyperkobling"/>
                <w:noProof/>
              </w:rPr>
              <w:t>3.13. Kostnader i forbindelse med deltakelse i konkurransen</w:t>
            </w:r>
            <w:r w:rsidR="00EA4E18">
              <w:rPr>
                <w:noProof/>
                <w:webHidden/>
              </w:rPr>
              <w:tab/>
            </w:r>
            <w:r w:rsidR="00EA4E18">
              <w:rPr>
                <w:noProof/>
                <w:webHidden/>
              </w:rPr>
              <w:fldChar w:fldCharType="begin"/>
            </w:r>
            <w:r w:rsidR="00EA4E18">
              <w:rPr>
                <w:noProof/>
                <w:webHidden/>
              </w:rPr>
              <w:instrText xml:space="preserve"> PAGEREF _Toc232700659 \h </w:instrText>
            </w:r>
            <w:r w:rsidR="00EA4E18">
              <w:rPr>
                <w:noProof/>
                <w:webHidden/>
              </w:rPr>
            </w:r>
            <w:r w:rsidR="00EA4E18">
              <w:rPr>
                <w:noProof/>
                <w:webHidden/>
              </w:rPr>
              <w:fldChar w:fldCharType="separate"/>
            </w:r>
            <w:r w:rsidR="00EA4E18">
              <w:rPr>
                <w:noProof/>
                <w:webHidden/>
              </w:rPr>
              <w:t>7</w:t>
            </w:r>
            <w:r w:rsidR="00EA4E18">
              <w:rPr>
                <w:noProof/>
                <w:webHidden/>
              </w:rPr>
              <w:fldChar w:fldCharType="end"/>
            </w:r>
          </w:hyperlink>
        </w:p>
        <w:p w14:paraId="770DD1F8" w14:textId="0A7E8A50" w:rsidR="00EA4E18" w:rsidRDefault="00AE1FE8">
          <w:pPr>
            <w:pStyle w:val="INNH1"/>
            <w:rPr>
              <w:rFonts w:asciiTheme="minorHAnsi" w:eastAsiaTheme="minorEastAsia" w:hAnsiTheme="minorHAnsi" w:cstheme="minorBidi"/>
              <w:b w:val="0"/>
              <w:noProof/>
              <w:sz w:val="22"/>
              <w:szCs w:val="22"/>
              <w:lang w:eastAsia="nb-NO"/>
            </w:rPr>
          </w:pPr>
          <w:hyperlink w:anchor="_Toc232700660" w:history="1">
            <w:r w:rsidR="00EA4E18" w:rsidRPr="00374FC0">
              <w:rPr>
                <w:rStyle w:val="Hyperkobling"/>
                <w:noProof/>
              </w:rPr>
              <w:t>4. Anskaffelsens fremdrift</w:t>
            </w:r>
            <w:r w:rsidR="00EA4E18">
              <w:rPr>
                <w:noProof/>
                <w:webHidden/>
              </w:rPr>
              <w:tab/>
            </w:r>
            <w:r w:rsidR="00EA4E18">
              <w:rPr>
                <w:noProof/>
                <w:webHidden/>
              </w:rPr>
              <w:fldChar w:fldCharType="begin"/>
            </w:r>
            <w:r w:rsidR="00EA4E18">
              <w:rPr>
                <w:noProof/>
                <w:webHidden/>
              </w:rPr>
              <w:instrText xml:space="preserve"> PAGEREF _Toc232700660 \h </w:instrText>
            </w:r>
            <w:r w:rsidR="00EA4E18">
              <w:rPr>
                <w:noProof/>
                <w:webHidden/>
              </w:rPr>
            </w:r>
            <w:r w:rsidR="00EA4E18">
              <w:rPr>
                <w:noProof/>
                <w:webHidden/>
              </w:rPr>
              <w:fldChar w:fldCharType="separate"/>
            </w:r>
            <w:r w:rsidR="00EA4E18">
              <w:rPr>
                <w:noProof/>
                <w:webHidden/>
              </w:rPr>
              <w:t>8</w:t>
            </w:r>
            <w:r w:rsidR="00EA4E18">
              <w:rPr>
                <w:noProof/>
                <w:webHidden/>
              </w:rPr>
              <w:fldChar w:fldCharType="end"/>
            </w:r>
          </w:hyperlink>
        </w:p>
        <w:p w14:paraId="683D200F" w14:textId="5450CC0C"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61" w:history="1">
            <w:r w:rsidR="00EA4E18" w:rsidRPr="00374FC0">
              <w:rPr>
                <w:rStyle w:val="Hyperkobling"/>
                <w:noProof/>
              </w:rPr>
              <w:t>4.1. Frister og viktige datoer</w:t>
            </w:r>
            <w:r w:rsidR="00EA4E18">
              <w:rPr>
                <w:noProof/>
                <w:webHidden/>
              </w:rPr>
              <w:tab/>
            </w:r>
            <w:r w:rsidR="00EA4E18">
              <w:rPr>
                <w:noProof/>
                <w:webHidden/>
              </w:rPr>
              <w:fldChar w:fldCharType="begin"/>
            </w:r>
            <w:r w:rsidR="00EA4E18">
              <w:rPr>
                <w:noProof/>
                <w:webHidden/>
              </w:rPr>
              <w:instrText xml:space="preserve"> PAGEREF _Toc232700661 \h </w:instrText>
            </w:r>
            <w:r w:rsidR="00EA4E18">
              <w:rPr>
                <w:noProof/>
                <w:webHidden/>
              </w:rPr>
            </w:r>
            <w:r w:rsidR="00EA4E18">
              <w:rPr>
                <w:noProof/>
                <w:webHidden/>
              </w:rPr>
              <w:fldChar w:fldCharType="separate"/>
            </w:r>
            <w:r w:rsidR="00EA4E18">
              <w:rPr>
                <w:noProof/>
                <w:webHidden/>
              </w:rPr>
              <w:t>8</w:t>
            </w:r>
            <w:r w:rsidR="00EA4E18">
              <w:rPr>
                <w:noProof/>
                <w:webHidden/>
              </w:rPr>
              <w:fldChar w:fldCharType="end"/>
            </w:r>
          </w:hyperlink>
        </w:p>
        <w:p w14:paraId="0C03E127" w14:textId="4F0626D2"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62" w:history="1">
            <w:r w:rsidR="00EA4E18" w:rsidRPr="00374FC0">
              <w:rPr>
                <w:rStyle w:val="Hyperkobling"/>
                <w:noProof/>
              </w:rPr>
              <w:t>4.2. Tilbyderkonferanse</w:t>
            </w:r>
            <w:r w:rsidR="00EA4E18">
              <w:rPr>
                <w:noProof/>
                <w:webHidden/>
              </w:rPr>
              <w:tab/>
            </w:r>
            <w:r w:rsidR="00EA4E18">
              <w:rPr>
                <w:noProof/>
                <w:webHidden/>
              </w:rPr>
              <w:fldChar w:fldCharType="begin"/>
            </w:r>
            <w:r w:rsidR="00EA4E18">
              <w:rPr>
                <w:noProof/>
                <w:webHidden/>
              </w:rPr>
              <w:instrText xml:space="preserve"> PAGEREF _Toc232700662 \h </w:instrText>
            </w:r>
            <w:r w:rsidR="00EA4E18">
              <w:rPr>
                <w:noProof/>
                <w:webHidden/>
              </w:rPr>
            </w:r>
            <w:r w:rsidR="00EA4E18">
              <w:rPr>
                <w:noProof/>
                <w:webHidden/>
              </w:rPr>
              <w:fldChar w:fldCharType="separate"/>
            </w:r>
            <w:r w:rsidR="00EA4E18">
              <w:rPr>
                <w:noProof/>
                <w:webHidden/>
              </w:rPr>
              <w:t>8</w:t>
            </w:r>
            <w:r w:rsidR="00EA4E18">
              <w:rPr>
                <w:noProof/>
                <w:webHidden/>
              </w:rPr>
              <w:fldChar w:fldCharType="end"/>
            </w:r>
          </w:hyperlink>
        </w:p>
        <w:p w14:paraId="0BE158C2" w14:textId="34AF3E98"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63" w:history="1">
            <w:r w:rsidR="00EA4E18" w:rsidRPr="00374FC0">
              <w:rPr>
                <w:rStyle w:val="Hyperkobling"/>
                <w:noProof/>
              </w:rPr>
              <w:t>4.3. Begjæring om midlertidig forføyning i kvalifikasjonsfasen</w:t>
            </w:r>
            <w:r w:rsidR="00EA4E18">
              <w:rPr>
                <w:noProof/>
                <w:webHidden/>
              </w:rPr>
              <w:tab/>
            </w:r>
            <w:r w:rsidR="00EA4E18">
              <w:rPr>
                <w:noProof/>
                <w:webHidden/>
              </w:rPr>
              <w:fldChar w:fldCharType="begin"/>
            </w:r>
            <w:r w:rsidR="00EA4E18">
              <w:rPr>
                <w:noProof/>
                <w:webHidden/>
              </w:rPr>
              <w:instrText xml:space="preserve"> PAGEREF _Toc232700663 \h </w:instrText>
            </w:r>
            <w:r w:rsidR="00EA4E18">
              <w:rPr>
                <w:noProof/>
                <w:webHidden/>
              </w:rPr>
            </w:r>
            <w:r w:rsidR="00EA4E18">
              <w:rPr>
                <w:noProof/>
                <w:webHidden/>
              </w:rPr>
              <w:fldChar w:fldCharType="separate"/>
            </w:r>
            <w:r w:rsidR="00EA4E18">
              <w:rPr>
                <w:noProof/>
                <w:webHidden/>
              </w:rPr>
              <w:t>8</w:t>
            </w:r>
            <w:r w:rsidR="00EA4E18">
              <w:rPr>
                <w:noProof/>
                <w:webHidden/>
              </w:rPr>
              <w:fldChar w:fldCharType="end"/>
            </w:r>
          </w:hyperlink>
        </w:p>
        <w:p w14:paraId="5F16B7CE" w14:textId="70F2D2BA"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64" w:history="1">
            <w:r w:rsidR="00EA4E18" w:rsidRPr="00374FC0">
              <w:rPr>
                <w:rStyle w:val="Hyperkobling"/>
                <w:noProof/>
              </w:rPr>
              <w:t>4.4. Informasjon og begrunnelse for kontraktstildeling</w:t>
            </w:r>
            <w:r w:rsidR="00EA4E18">
              <w:rPr>
                <w:noProof/>
                <w:webHidden/>
              </w:rPr>
              <w:tab/>
            </w:r>
            <w:r w:rsidR="00EA4E18">
              <w:rPr>
                <w:noProof/>
                <w:webHidden/>
              </w:rPr>
              <w:fldChar w:fldCharType="begin"/>
            </w:r>
            <w:r w:rsidR="00EA4E18">
              <w:rPr>
                <w:noProof/>
                <w:webHidden/>
              </w:rPr>
              <w:instrText xml:space="preserve"> PAGEREF _Toc232700664 \h </w:instrText>
            </w:r>
            <w:r w:rsidR="00EA4E18">
              <w:rPr>
                <w:noProof/>
                <w:webHidden/>
              </w:rPr>
            </w:r>
            <w:r w:rsidR="00EA4E18">
              <w:rPr>
                <w:noProof/>
                <w:webHidden/>
              </w:rPr>
              <w:fldChar w:fldCharType="separate"/>
            </w:r>
            <w:r w:rsidR="00EA4E18">
              <w:rPr>
                <w:noProof/>
                <w:webHidden/>
              </w:rPr>
              <w:t>9</w:t>
            </w:r>
            <w:r w:rsidR="00EA4E18">
              <w:rPr>
                <w:noProof/>
                <w:webHidden/>
              </w:rPr>
              <w:fldChar w:fldCharType="end"/>
            </w:r>
          </w:hyperlink>
        </w:p>
        <w:p w14:paraId="059655EC" w14:textId="6319A321" w:rsidR="00EA4E18" w:rsidRDefault="00AE1FE8">
          <w:pPr>
            <w:pStyle w:val="INNH1"/>
            <w:rPr>
              <w:rFonts w:asciiTheme="minorHAnsi" w:eastAsiaTheme="minorEastAsia" w:hAnsiTheme="minorHAnsi" w:cstheme="minorBidi"/>
              <w:b w:val="0"/>
              <w:noProof/>
              <w:sz w:val="22"/>
              <w:szCs w:val="22"/>
              <w:lang w:eastAsia="nb-NO"/>
            </w:rPr>
          </w:pPr>
          <w:hyperlink w:anchor="_Toc232700665" w:history="1">
            <w:r w:rsidR="00EA4E18" w:rsidRPr="00374FC0">
              <w:rPr>
                <w:rStyle w:val="Hyperkobling"/>
                <w:noProof/>
              </w:rPr>
              <w:t>5. Dokumenter i konkurransegrunnlaget</w:t>
            </w:r>
            <w:r w:rsidR="00EA4E18">
              <w:rPr>
                <w:noProof/>
                <w:webHidden/>
              </w:rPr>
              <w:tab/>
            </w:r>
            <w:r w:rsidR="00EA4E18">
              <w:rPr>
                <w:noProof/>
                <w:webHidden/>
              </w:rPr>
              <w:fldChar w:fldCharType="begin"/>
            </w:r>
            <w:r w:rsidR="00EA4E18">
              <w:rPr>
                <w:noProof/>
                <w:webHidden/>
              </w:rPr>
              <w:instrText xml:space="preserve"> PAGEREF _Toc232700665 \h </w:instrText>
            </w:r>
            <w:r w:rsidR="00EA4E18">
              <w:rPr>
                <w:noProof/>
                <w:webHidden/>
              </w:rPr>
            </w:r>
            <w:r w:rsidR="00EA4E18">
              <w:rPr>
                <w:noProof/>
                <w:webHidden/>
              </w:rPr>
              <w:fldChar w:fldCharType="separate"/>
            </w:r>
            <w:r w:rsidR="00EA4E18">
              <w:rPr>
                <w:noProof/>
                <w:webHidden/>
              </w:rPr>
              <w:t>9</w:t>
            </w:r>
            <w:r w:rsidR="00EA4E18">
              <w:rPr>
                <w:noProof/>
                <w:webHidden/>
              </w:rPr>
              <w:fldChar w:fldCharType="end"/>
            </w:r>
          </w:hyperlink>
        </w:p>
        <w:p w14:paraId="736AEA6A" w14:textId="6401D6E0" w:rsidR="00EA4E18" w:rsidRDefault="00AE1FE8">
          <w:pPr>
            <w:pStyle w:val="INNH1"/>
            <w:rPr>
              <w:rFonts w:asciiTheme="minorHAnsi" w:eastAsiaTheme="minorEastAsia" w:hAnsiTheme="minorHAnsi" w:cstheme="minorBidi"/>
              <w:b w:val="0"/>
              <w:noProof/>
              <w:sz w:val="22"/>
              <w:szCs w:val="22"/>
              <w:lang w:eastAsia="nb-NO"/>
            </w:rPr>
          </w:pPr>
          <w:hyperlink w:anchor="_Toc232700666" w:history="1">
            <w:r w:rsidR="00EA4E18" w:rsidRPr="00374FC0">
              <w:rPr>
                <w:rStyle w:val="Hyperkobling"/>
                <w:noProof/>
              </w:rPr>
              <w:t>6. Utforming og innlevering av forespørsel om deltakelse og tilbud</w:t>
            </w:r>
            <w:r w:rsidR="00EA4E18">
              <w:rPr>
                <w:noProof/>
                <w:webHidden/>
              </w:rPr>
              <w:tab/>
            </w:r>
            <w:r w:rsidR="00EA4E18">
              <w:rPr>
                <w:noProof/>
                <w:webHidden/>
              </w:rPr>
              <w:fldChar w:fldCharType="begin"/>
            </w:r>
            <w:r w:rsidR="00EA4E18">
              <w:rPr>
                <w:noProof/>
                <w:webHidden/>
              </w:rPr>
              <w:instrText xml:space="preserve"> PAGEREF _Toc232700666 \h </w:instrText>
            </w:r>
            <w:r w:rsidR="00EA4E18">
              <w:rPr>
                <w:noProof/>
                <w:webHidden/>
              </w:rPr>
            </w:r>
            <w:r w:rsidR="00EA4E18">
              <w:rPr>
                <w:noProof/>
                <w:webHidden/>
              </w:rPr>
              <w:fldChar w:fldCharType="separate"/>
            </w:r>
            <w:r w:rsidR="00EA4E18">
              <w:rPr>
                <w:noProof/>
                <w:webHidden/>
              </w:rPr>
              <w:t>10</w:t>
            </w:r>
            <w:r w:rsidR="00EA4E18">
              <w:rPr>
                <w:noProof/>
                <w:webHidden/>
              </w:rPr>
              <w:fldChar w:fldCharType="end"/>
            </w:r>
          </w:hyperlink>
        </w:p>
        <w:p w14:paraId="67AFE0BD" w14:textId="3EB5A174"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67" w:history="1">
            <w:r w:rsidR="00EA4E18" w:rsidRPr="00374FC0">
              <w:rPr>
                <w:rStyle w:val="Hyperkobling"/>
                <w:noProof/>
              </w:rPr>
              <w:t>6.1. Krav til utforming</w:t>
            </w:r>
            <w:r w:rsidR="00EA4E18">
              <w:rPr>
                <w:noProof/>
                <w:webHidden/>
              </w:rPr>
              <w:tab/>
            </w:r>
            <w:r w:rsidR="00EA4E18">
              <w:rPr>
                <w:noProof/>
                <w:webHidden/>
              </w:rPr>
              <w:fldChar w:fldCharType="begin"/>
            </w:r>
            <w:r w:rsidR="00EA4E18">
              <w:rPr>
                <w:noProof/>
                <w:webHidden/>
              </w:rPr>
              <w:instrText xml:space="preserve"> PAGEREF _Toc232700667 \h </w:instrText>
            </w:r>
            <w:r w:rsidR="00EA4E18">
              <w:rPr>
                <w:noProof/>
                <w:webHidden/>
              </w:rPr>
            </w:r>
            <w:r w:rsidR="00EA4E18">
              <w:rPr>
                <w:noProof/>
                <w:webHidden/>
              </w:rPr>
              <w:fldChar w:fldCharType="separate"/>
            </w:r>
            <w:r w:rsidR="00EA4E18">
              <w:rPr>
                <w:noProof/>
                <w:webHidden/>
              </w:rPr>
              <w:t>10</w:t>
            </w:r>
            <w:r w:rsidR="00EA4E18">
              <w:rPr>
                <w:noProof/>
                <w:webHidden/>
              </w:rPr>
              <w:fldChar w:fldCharType="end"/>
            </w:r>
          </w:hyperlink>
        </w:p>
        <w:p w14:paraId="614D92CB" w14:textId="25823C6D"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68" w:history="1">
            <w:r w:rsidR="00EA4E18" w:rsidRPr="00374FC0">
              <w:rPr>
                <w:rStyle w:val="Hyperkobling"/>
                <w:noProof/>
              </w:rPr>
              <w:t>6.2. Forespørsel om deltakelse</w:t>
            </w:r>
            <w:r w:rsidR="00EA4E18">
              <w:rPr>
                <w:noProof/>
                <w:webHidden/>
              </w:rPr>
              <w:tab/>
            </w:r>
            <w:r w:rsidR="00EA4E18">
              <w:rPr>
                <w:noProof/>
                <w:webHidden/>
              </w:rPr>
              <w:fldChar w:fldCharType="begin"/>
            </w:r>
            <w:r w:rsidR="00EA4E18">
              <w:rPr>
                <w:noProof/>
                <w:webHidden/>
              </w:rPr>
              <w:instrText xml:space="preserve"> PAGEREF _Toc232700668 \h </w:instrText>
            </w:r>
            <w:r w:rsidR="00EA4E18">
              <w:rPr>
                <w:noProof/>
                <w:webHidden/>
              </w:rPr>
            </w:r>
            <w:r w:rsidR="00EA4E18">
              <w:rPr>
                <w:noProof/>
                <w:webHidden/>
              </w:rPr>
              <w:fldChar w:fldCharType="separate"/>
            </w:r>
            <w:r w:rsidR="00EA4E18">
              <w:rPr>
                <w:noProof/>
                <w:webHidden/>
              </w:rPr>
              <w:t>10</w:t>
            </w:r>
            <w:r w:rsidR="00EA4E18">
              <w:rPr>
                <w:noProof/>
                <w:webHidden/>
              </w:rPr>
              <w:fldChar w:fldCharType="end"/>
            </w:r>
          </w:hyperlink>
        </w:p>
        <w:p w14:paraId="7805514E" w14:textId="7F8F6560" w:rsidR="00EA4E18" w:rsidRDefault="00AE1FE8">
          <w:pPr>
            <w:pStyle w:val="INNH3"/>
            <w:tabs>
              <w:tab w:val="right" w:leader="dot" w:pos="9060"/>
            </w:tabs>
            <w:rPr>
              <w:rFonts w:asciiTheme="minorHAnsi" w:eastAsiaTheme="minorEastAsia" w:hAnsiTheme="minorHAnsi" w:cstheme="minorBidi"/>
              <w:noProof/>
              <w:sz w:val="22"/>
              <w:szCs w:val="22"/>
              <w:lang w:eastAsia="nb-NO"/>
            </w:rPr>
          </w:pPr>
          <w:hyperlink w:anchor="_Toc232700669" w:history="1">
            <w:r w:rsidR="00EA4E18" w:rsidRPr="00374FC0">
              <w:rPr>
                <w:rStyle w:val="Hyperkobling"/>
                <w:noProof/>
              </w:rPr>
              <w:t>6.2.1. ESPD</w:t>
            </w:r>
            <w:r w:rsidR="00EA4E18">
              <w:rPr>
                <w:noProof/>
                <w:webHidden/>
              </w:rPr>
              <w:tab/>
            </w:r>
            <w:r w:rsidR="00EA4E18">
              <w:rPr>
                <w:noProof/>
                <w:webHidden/>
              </w:rPr>
              <w:fldChar w:fldCharType="begin"/>
            </w:r>
            <w:r w:rsidR="00EA4E18">
              <w:rPr>
                <w:noProof/>
                <w:webHidden/>
              </w:rPr>
              <w:instrText xml:space="preserve"> PAGEREF _Toc232700669 \h </w:instrText>
            </w:r>
            <w:r w:rsidR="00EA4E18">
              <w:rPr>
                <w:noProof/>
                <w:webHidden/>
              </w:rPr>
            </w:r>
            <w:r w:rsidR="00EA4E18">
              <w:rPr>
                <w:noProof/>
                <w:webHidden/>
              </w:rPr>
              <w:fldChar w:fldCharType="separate"/>
            </w:r>
            <w:r w:rsidR="00EA4E18">
              <w:rPr>
                <w:noProof/>
                <w:webHidden/>
              </w:rPr>
              <w:t>10</w:t>
            </w:r>
            <w:r w:rsidR="00EA4E18">
              <w:rPr>
                <w:noProof/>
                <w:webHidden/>
              </w:rPr>
              <w:fldChar w:fldCharType="end"/>
            </w:r>
          </w:hyperlink>
        </w:p>
        <w:p w14:paraId="7F0D1C30" w14:textId="5B6CD23B" w:rsidR="00EA4E18" w:rsidRDefault="00AE1FE8">
          <w:pPr>
            <w:pStyle w:val="INNH3"/>
            <w:tabs>
              <w:tab w:val="right" w:leader="dot" w:pos="9060"/>
            </w:tabs>
            <w:rPr>
              <w:rFonts w:asciiTheme="minorHAnsi" w:eastAsiaTheme="minorEastAsia" w:hAnsiTheme="minorHAnsi" w:cstheme="minorBidi"/>
              <w:noProof/>
              <w:sz w:val="22"/>
              <w:szCs w:val="22"/>
              <w:lang w:eastAsia="nb-NO"/>
            </w:rPr>
          </w:pPr>
          <w:hyperlink w:anchor="_Toc232700670" w:history="1">
            <w:r w:rsidR="00EA4E18" w:rsidRPr="00374FC0">
              <w:rPr>
                <w:rStyle w:val="Hyperkobling"/>
                <w:noProof/>
              </w:rPr>
              <w:t>6.2.2. Dokumentasjon på oppfyllelse av kvalifikasjonskrav</w:t>
            </w:r>
            <w:r w:rsidR="00EA4E18">
              <w:rPr>
                <w:noProof/>
                <w:webHidden/>
              </w:rPr>
              <w:tab/>
            </w:r>
            <w:r w:rsidR="00EA4E18">
              <w:rPr>
                <w:noProof/>
                <w:webHidden/>
              </w:rPr>
              <w:fldChar w:fldCharType="begin"/>
            </w:r>
            <w:r w:rsidR="00EA4E18">
              <w:rPr>
                <w:noProof/>
                <w:webHidden/>
              </w:rPr>
              <w:instrText xml:space="preserve"> PAGEREF _Toc232700670 \h </w:instrText>
            </w:r>
            <w:r w:rsidR="00EA4E18">
              <w:rPr>
                <w:noProof/>
                <w:webHidden/>
              </w:rPr>
            </w:r>
            <w:r w:rsidR="00EA4E18">
              <w:rPr>
                <w:noProof/>
                <w:webHidden/>
              </w:rPr>
              <w:fldChar w:fldCharType="separate"/>
            </w:r>
            <w:r w:rsidR="00EA4E18">
              <w:rPr>
                <w:noProof/>
                <w:webHidden/>
              </w:rPr>
              <w:t>11</w:t>
            </w:r>
            <w:r w:rsidR="00EA4E18">
              <w:rPr>
                <w:noProof/>
                <w:webHidden/>
              </w:rPr>
              <w:fldChar w:fldCharType="end"/>
            </w:r>
          </w:hyperlink>
        </w:p>
        <w:p w14:paraId="34FF4B35" w14:textId="34277EA5" w:rsidR="00EA4E18" w:rsidRDefault="00AE1FE8">
          <w:pPr>
            <w:pStyle w:val="INNH3"/>
            <w:tabs>
              <w:tab w:val="right" w:leader="dot" w:pos="9060"/>
            </w:tabs>
            <w:rPr>
              <w:rFonts w:asciiTheme="minorHAnsi" w:eastAsiaTheme="minorEastAsia" w:hAnsiTheme="minorHAnsi" w:cstheme="minorBidi"/>
              <w:noProof/>
              <w:sz w:val="22"/>
              <w:szCs w:val="22"/>
              <w:lang w:eastAsia="nb-NO"/>
            </w:rPr>
          </w:pPr>
          <w:hyperlink w:anchor="_Toc232700671" w:history="1">
            <w:r w:rsidR="00EA4E18" w:rsidRPr="00374FC0">
              <w:rPr>
                <w:rStyle w:val="Hyperkobling"/>
                <w:noProof/>
              </w:rPr>
              <w:t>6.2.3. Støtte fra andre virksomheter (underleverandører)</w:t>
            </w:r>
            <w:r w:rsidR="00EA4E18">
              <w:rPr>
                <w:noProof/>
                <w:webHidden/>
              </w:rPr>
              <w:tab/>
            </w:r>
            <w:r w:rsidR="00EA4E18">
              <w:rPr>
                <w:noProof/>
                <w:webHidden/>
              </w:rPr>
              <w:fldChar w:fldCharType="begin"/>
            </w:r>
            <w:r w:rsidR="00EA4E18">
              <w:rPr>
                <w:noProof/>
                <w:webHidden/>
              </w:rPr>
              <w:instrText xml:space="preserve"> PAGEREF _Toc232700671 \h </w:instrText>
            </w:r>
            <w:r w:rsidR="00EA4E18">
              <w:rPr>
                <w:noProof/>
                <w:webHidden/>
              </w:rPr>
            </w:r>
            <w:r w:rsidR="00EA4E18">
              <w:rPr>
                <w:noProof/>
                <w:webHidden/>
              </w:rPr>
              <w:fldChar w:fldCharType="separate"/>
            </w:r>
            <w:r w:rsidR="00EA4E18">
              <w:rPr>
                <w:noProof/>
                <w:webHidden/>
              </w:rPr>
              <w:t>11</w:t>
            </w:r>
            <w:r w:rsidR="00EA4E18">
              <w:rPr>
                <w:noProof/>
                <w:webHidden/>
              </w:rPr>
              <w:fldChar w:fldCharType="end"/>
            </w:r>
          </w:hyperlink>
        </w:p>
        <w:p w14:paraId="40F50E24" w14:textId="11A343D7"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72" w:history="1">
            <w:r w:rsidR="00EA4E18" w:rsidRPr="00374FC0">
              <w:rPr>
                <w:rStyle w:val="Hyperkobling"/>
                <w:noProof/>
              </w:rPr>
              <w:t>6.3. Tilbudet</w:t>
            </w:r>
            <w:r w:rsidR="00EA4E18">
              <w:rPr>
                <w:noProof/>
                <w:webHidden/>
              </w:rPr>
              <w:tab/>
            </w:r>
            <w:r w:rsidR="00EA4E18">
              <w:rPr>
                <w:noProof/>
                <w:webHidden/>
              </w:rPr>
              <w:fldChar w:fldCharType="begin"/>
            </w:r>
            <w:r w:rsidR="00EA4E18">
              <w:rPr>
                <w:noProof/>
                <w:webHidden/>
              </w:rPr>
              <w:instrText xml:space="preserve"> PAGEREF _Toc232700672 \h </w:instrText>
            </w:r>
            <w:r w:rsidR="00EA4E18">
              <w:rPr>
                <w:noProof/>
                <w:webHidden/>
              </w:rPr>
            </w:r>
            <w:r w:rsidR="00EA4E18">
              <w:rPr>
                <w:noProof/>
                <w:webHidden/>
              </w:rPr>
              <w:fldChar w:fldCharType="separate"/>
            </w:r>
            <w:r w:rsidR="00EA4E18">
              <w:rPr>
                <w:noProof/>
                <w:webHidden/>
              </w:rPr>
              <w:t>11</w:t>
            </w:r>
            <w:r w:rsidR="00EA4E18">
              <w:rPr>
                <w:noProof/>
                <w:webHidden/>
              </w:rPr>
              <w:fldChar w:fldCharType="end"/>
            </w:r>
          </w:hyperlink>
        </w:p>
        <w:p w14:paraId="142C4569" w14:textId="0AD70531"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73" w:history="1">
            <w:r w:rsidR="00EA4E18" w:rsidRPr="00374FC0">
              <w:rPr>
                <w:rStyle w:val="Hyperkobling"/>
                <w:noProof/>
              </w:rPr>
              <w:t>6.4. Sladdet versjon av tilbudet</w:t>
            </w:r>
            <w:r w:rsidR="00EA4E18">
              <w:rPr>
                <w:noProof/>
                <w:webHidden/>
              </w:rPr>
              <w:tab/>
            </w:r>
            <w:r w:rsidR="00EA4E18">
              <w:rPr>
                <w:noProof/>
                <w:webHidden/>
              </w:rPr>
              <w:fldChar w:fldCharType="begin"/>
            </w:r>
            <w:r w:rsidR="00EA4E18">
              <w:rPr>
                <w:noProof/>
                <w:webHidden/>
              </w:rPr>
              <w:instrText xml:space="preserve"> PAGEREF _Toc232700673 \h </w:instrText>
            </w:r>
            <w:r w:rsidR="00EA4E18">
              <w:rPr>
                <w:noProof/>
                <w:webHidden/>
              </w:rPr>
            </w:r>
            <w:r w:rsidR="00EA4E18">
              <w:rPr>
                <w:noProof/>
                <w:webHidden/>
              </w:rPr>
              <w:fldChar w:fldCharType="separate"/>
            </w:r>
            <w:r w:rsidR="00EA4E18">
              <w:rPr>
                <w:noProof/>
                <w:webHidden/>
              </w:rPr>
              <w:t>12</w:t>
            </w:r>
            <w:r w:rsidR="00EA4E18">
              <w:rPr>
                <w:noProof/>
                <w:webHidden/>
              </w:rPr>
              <w:fldChar w:fldCharType="end"/>
            </w:r>
          </w:hyperlink>
        </w:p>
        <w:p w14:paraId="016F87D1" w14:textId="27F43CEA"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74" w:history="1">
            <w:r w:rsidR="00EA4E18" w:rsidRPr="00374FC0">
              <w:rPr>
                <w:rStyle w:val="Hyperkobling"/>
                <w:noProof/>
              </w:rPr>
              <w:t>6.5. Alternative tilbud</w:t>
            </w:r>
            <w:r w:rsidR="00EA4E18">
              <w:rPr>
                <w:noProof/>
                <w:webHidden/>
              </w:rPr>
              <w:tab/>
            </w:r>
            <w:r w:rsidR="00EA4E18">
              <w:rPr>
                <w:noProof/>
                <w:webHidden/>
              </w:rPr>
              <w:fldChar w:fldCharType="begin"/>
            </w:r>
            <w:r w:rsidR="00EA4E18">
              <w:rPr>
                <w:noProof/>
                <w:webHidden/>
              </w:rPr>
              <w:instrText xml:space="preserve"> PAGEREF _Toc232700674 \h </w:instrText>
            </w:r>
            <w:r w:rsidR="00EA4E18">
              <w:rPr>
                <w:noProof/>
                <w:webHidden/>
              </w:rPr>
            </w:r>
            <w:r w:rsidR="00EA4E18">
              <w:rPr>
                <w:noProof/>
                <w:webHidden/>
              </w:rPr>
              <w:fldChar w:fldCharType="separate"/>
            </w:r>
            <w:r w:rsidR="00EA4E18">
              <w:rPr>
                <w:noProof/>
                <w:webHidden/>
              </w:rPr>
              <w:t>12</w:t>
            </w:r>
            <w:r w:rsidR="00EA4E18">
              <w:rPr>
                <w:noProof/>
                <w:webHidden/>
              </w:rPr>
              <w:fldChar w:fldCharType="end"/>
            </w:r>
          </w:hyperlink>
        </w:p>
        <w:p w14:paraId="2EBA1905" w14:textId="3FA3C6F6" w:rsidR="00EA4E18" w:rsidRDefault="00AE1FE8">
          <w:pPr>
            <w:pStyle w:val="INNH1"/>
            <w:rPr>
              <w:rFonts w:asciiTheme="minorHAnsi" w:eastAsiaTheme="minorEastAsia" w:hAnsiTheme="minorHAnsi" w:cstheme="minorBidi"/>
              <w:b w:val="0"/>
              <w:noProof/>
              <w:sz w:val="22"/>
              <w:szCs w:val="22"/>
              <w:lang w:eastAsia="nb-NO"/>
            </w:rPr>
          </w:pPr>
          <w:hyperlink w:anchor="_Toc232700675" w:history="1">
            <w:r w:rsidR="00EA4E18" w:rsidRPr="00374FC0">
              <w:rPr>
                <w:rStyle w:val="Hyperkobling"/>
                <w:noProof/>
              </w:rPr>
              <w:t>7. Tildelingskriterier</w:t>
            </w:r>
            <w:r w:rsidR="00EA4E18">
              <w:rPr>
                <w:noProof/>
                <w:webHidden/>
              </w:rPr>
              <w:tab/>
            </w:r>
            <w:r w:rsidR="00EA4E18">
              <w:rPr>
                <w:noProof/>
                <w:webHidden/>
              </w:rPr>
              <w:fldChar w:fldCharType="begin"/>
            </w:r>
            <w:r w:rsidR="00EA4E18">
              <w:rPr>
                <w:noProof/>
                <w:webHidden/>
              </w:rPr>
              <w:instrText xml:space="preserve"> PAGEREF _Toc232700675 \h </w:instrText>
            </w:r>
            <w:r w:rsidR="00EA4E18">
              <w:rPr>
                <w:noProof/>
                <w:webHidden/>
              </w:rPr>
            </w:r>
            <w:r w:rsidR="00EA4E18">
              <w:rPr>
                <w:noProof/>
                <w:webHidden/>
              </w:rPr>
              <w:fldChar w:fldCharType="separate"/>
            </w:r>
            <w:r w:rsidR="00EA4E18">
              <w:rPr>
                <w:noProof/>
                <w:webHidden/>
              </w:rPr>
              <w:t>12</w:t>
            </w:r>
            <w:r w:rsidR="00EA4E18">
              <w:rPr>
                <w:noProof/>
                <w:webHidden/>
              </w:rPr>
              <w:fldChar w:fldCharType="end"/>
            </w:r>
          </w:hyperlink>
        </w:p>
        <w:p w14:paraId="345EA238" w14:textId="53A20020"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76" w:history="1">
            <w:r w:rsidR="00EA4E18" w:rsidRPr="00374FC0">
              <w:rPr>
                <w:rStyle w:val="Hyperkobling"/>
                <w:noProof/>
              </w:rPr>
              <w:t>7.1. Pris (30 %)</w:t>
            </w:r>
            <w:r w:rsidR="00EA4E18">
              <w:rPr>
                <w:noProof/>
                <w:webHidden/>
              </w:rPr>
              <w:tab/>
            </w:r>
            <w:r w:rsidR="00EA4E18">
              <w:rPr>
                <w:noProof/>
                <w:webHidden/>
              </w:rPr>
              <w:fldChar w:fldCharType="begin"/>
            </w:r>
            <w:r w:rsidR="00EA4E18">
              <w:rPr>
                <w:noProof/>
                <w:webHidden/>
              </w:rPr>
              <w:instrText xml:space="preserve"> PAGEREF _Toc232700676 \h </w:instrText>
            </w:r>
            <w:r w:rsidR="00EA4E18">
              <w:rPr>
                <w:noProof/>
                <w:webHidden/>
              </w:rPr>
            </w:r>
            <w:r w:rsidR="00EA4E18">
              <w:rPr>
                <w:noProof/>
                <w:webHidden/>
              </w:rPr>
              <w:fldChar w:fldCharType="separate"/>
            </w:r>
            <w:r w:rsidR="00EA4E18">
              <w:rPr>
                <w:noProof/>
                <w:webHidden/>
              </w:rPr>
              <w:t>13</w:t>
            </w:r>
            <w:r w:rsidR="00EA4E18">
              <w:rPr>
                <w:noProof/>
                <w:webHidden/>
              </w:rPr>
              <w:fldChar w:fldCharType="end"/>
            </w:r>
          </w:hyperlink>
        </w:p>
        <w:p w14:paraId="2D8215AD" w14:textId="6F2FE0E4"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77" w:history="1">
            <w:r w:rsidR="00EA4E18" w:rsidRPr="00374FC0">
              <w:rPr>
                <w:rStyle w:val="Hyperkobling"/>
                <w:noProof/>
              </w:rPr>
              <w:t>7.2. Kvalitet (40 %)</w:t>
            </w:r>
            <w:r w:rsidR="00EA4E18">
              <w:rPr>
                <w:noProof/>
                <w:webHidden/>
              </w:rPr>
              <w:tab/>
            </w:r>
            <w:r w:rsidR="00EA4E18">
              <w:rPr>
                <w:noProof/>
                <w:webHidden/>
              </w:rPr>
              <w:fldChar w:fldCharType="begin"/>
            </w:r>
            <w:r w:rsidR="00EA4E18">
              <w:rPr>
                <w:noProof/>
                <w:webHidden/>
              </w:rPr>
              <w:instrText xml:space="preserve"> PAGEREF _Toc232700677 \h </w:instrText>
            </w:r>
            <w:r w:rsidR="00EA4E18">
              <w:rPr>
                <w:noProof/>
                <w:webHidden/>
              </w:rPr>
            </w:r>
            <w:r w:rsidR="00EA4E18">
              <w:rPr>
                <w:noProof/>
                <w:webHidden/>
              </w:rPr>
              <w:fldChar w:fldCharType="separate"/>
            </w:r>
            <w:r w:rsidR="00EA4E18">
              <w:rPr>
                <w:noProof/>
                <w:webHidden/>
              </w:rPr>
              <w:t>14</w:t>
            </w:r>
            <w:r w:rsidR="00EA4E18">
              <w:rPr>
                <w:noProof/>
                <w:webHidden/>
              </w:rPr>
              <w:fldChar w:fldCharType="end"/>
            </w:r>
          </w:hyperlink>
        </w:p>
        <w:p w14:paraId="72864913" w14:textId="07582A56"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78" w:history="1">
            <w:r w:rsidR="00EA4E18" w:rsidRPr="00374FC0">
              <w:rPr>
                <w:rStyle w:val="Hyperkobling"/>
                <w:noProof/>
              </w:rPr>
              <w:t>7.3. Miljø (30 %)</w:t>
            </w:r>
            <w:r w:rsidR="00EA4E18">
              <w:rPr>
                <w:noProof/>
                <w:webHidden/>
              </w:rPr>
              <w:tab/>
            </w:r>
            <w:r w:rsidR="00EA4E18">
              <w:rPr>
                <w:noProof/>
                <w:webHidden/>
              </w:rPr>
              <w:fldChar w:fldCharType="begin"/>
            </w:r>
            <w:r w:rsidR="00EA4E18">
              <w:rPr>
                <w:noProof/>
                <w:webHidden/>
              </w:rPr>
              <w:instrText xml:space="preserve"> PAGEREF _Toc232700678 \h </w:instrText>
            </w:r>
            <w:r w:rsidR="00EA4E18">
              <w:rPr>
                <w:noProof/>
                <w:webHidden/>
              </w:rPr>
            </w:r>
            <w:r w:rsidR="00EA4E18">
              <w:rPr>
                <w:noProof/>
                <w:webHidden/>
              </w:rPr>
              <w:fldChar w:fldCharType="separate"/>
            </w:r>
            <w:r w:rsidR="00EA4E18">
              <w:rPr>
                <w:noProof/>
                <w:webHidden/>
              </w:rPr>
              <w:t>14</w:t>
            </w:r>
            <w:r w:rsidR="00EA4E18">
              <w:rPr>
                <w:noProof/>
                <w:webHidden/>
              </w:rPr>
              <w:fldChar w:fldCharType="end"/>
            </w:r>
          </w:hyperlink>
        </w:p>
        <w:p w14:paraId="24AE6171" w14:textId="5C4DCB0D" w:rsidR="00EA4E18" w:rsidRDefault="00AE1FE8">
          <w:pPr>
            <w:pStyle w:val="INNH1"/>
            <w:rPr>
              <w:rFonts w:asciiTheme="minorHAnsi" w:eastAsiaTheme="minorEastAsia" w:hAnsiTheme="minorHAnsi" w:cstheme="minorBidi"/>
              <w:b w:val="0"/>
              <w:noProof/>
              <w:sz w:val="22"/>
              <w:szCs w:val="22"/>
              <w:lang w:eastAsia="nb-NO"/>
            </w:rPr>
          </w:pPr>
          <w:hyperlink w:anchor="_Toc232700679" w:history="1">
            <w:r w:rsidR="00EA4E18" w:rsidRPr="00374FC0">
              <w:rPr>
                <w:rStyle w:val="Hyperkobling"/>
                <w:noProof/>
              </w:rPr>
              <w:t>8. Gjennomføring av forhandlinger</w:t>
            </w:r>
            <w:r w:rsidR="00EA4E18">
              <w:rPr>
                <w:noProof/>
                <w:webHidden/>
              </w:rPr>
              <w:tab/>
            </w:r>
            <w:r w:rsidR="00EA4E18">
              <w:rPr>
                <w:noProof/>
                <w:webHidden/>
              </w:rPr>
              <w:fldChar w:fldCharType="begin"/>
            </w:r>
            <w:r w:rsidR="00EA4E18">
              <w:rPr>
                <w:noProof/>
                <w:webHidden/>
              </w:rPr>
              <w:instrText xml:space="preserve"> PAGEREF _Toc232700679 \h </w:instrText>
            </w:r>
            <w:r w:rsidR="00EA4E18">
              <w:rPr>
                <w:noProof/>
                <w:webHidden/>
              </w:rPr>
            </w:r>
            <w:r w:rsidR="00EA4E18">
              <w:rPr>
                <w:noProof/>
                <w:webHidden/>
              </w:rPr>
              <w:fldChar w:fldCharType="separate"/>
            </w:r>
            <w:r w:rsidR="00EA4E18">
              <w:rPr>
                <w:noProof/>
                <w:webHidden/>
              </w:rPr>
              <w:t>15</w:t>
            </w:r>
            <w:r w:rsidR="00EA4E18">
              <w:rPr>
                <w:noProof/>
                <w:webHidden/>
              </w:rPr>
              <w:fldChar w:fldCharType="end"/>
            </w:r>
          </w:hyperlink>
        </w:p>
        <w:p w14:paraId="50DCEDC3" w14:textId="29478CCB"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80" w:history="1">
            <w:r w:rsidR="00EA4E18" w:rsidRPr="00374FC0">
              <w:rPr>
                <w:rStyle w:val="Hyperkobling"/>
                <w:noProof/>
              </w:rPr>
              <w:t>8.1. Fargekoding av tekster i tilbudene</w:t>
            </w:r>
            <w:r w:rsidR="00EA4E18">
              <w:rPr>
                <w:noProof/>
                <w:webHidden/>
              </w:rPr>
              <w:tab/>
            </w:r>
            <w:r w:rsidR="00EA4E18">
              <w:rPr>
                <w:noProof/>
                <w:webHidden/>
              </w:rPr>
              <w:fldChar w:fldCharType="begin"/>
            </w:r>
            <w:r w:rsidR="00EA4E18">
              <w:rPr>
                <w:noProof/>
                <w:webHidden/>
              </w:rPr>
              <w:instrText xml:space="preserve"> PAGEREF _Toc232700680 \h </w:instrText>
            </w:r>
            <w:r w:rsidR="00EA4E18">
              <w:rPr>
                <w:noProof/>
                <w:webHidden/>
              </w:rPr>
            </w:r>
            <w:r w:rsidR="00EA4E18">
              <w:rPr>
                <w:noProof/>
                <w:webHidden/>
              </w:rPr>
              <w:fldChar w:fldCharType="separate"/>
            </w:r>
            <w:r w:rsidR="00EA4E18">
              <w:rPr>
                <w:noProof/>
                <w:webHidden/>
              </w:rPr>
              <w:t>15</w:t>
            </w:r>
            <w:r w:rsidR="00EA4E18">
              <w:rPr>
                <w:noProof/>
                <w:webHidden/>
              </w:rPr>
              <w:fldChar w:fldCharType="end"/>
            </w:r>
          </w:hyperlink>
        </w:p>
        <w:p w14:paraId="469A3725" w14:textId="55E6BE2B"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81" w:history="1">
            <w:r w:rsidR="00EA4E18" w:rsidRPr="00374FC0">
              <w:rPr>
                <w:rStyle w:val="Hyperkobling"/>
                <w:noProof/>
              </w:rPr>
              <w:t>8.2. Evaluering</w:t>
            </w:r>
            <w:r w:rsidR="00EA4E18">
              <w:rPr>
                <w:noProof/>
                <w:webHidden/>
              </w:rPr>
              <w:tab/>
            </w:r>
            <w:r w:rsidR="00EA4E18">
              <w:rPr>
                <w:noProof/>
                <w:webHidden/>
              </w:rPr>
              <w:fldChar w:fldCharType="begin"/>
            </w:r>
            <w:r w:rsidR="00EA4E18">
              <w:rPr>
                <w:noProof/>
                <w:webHidden/>
              </w:rPr>
              <w:instrText xml:space="preserve"> PAGEREF _Toc232700681 \h </w:instrText>
            </w:r>
            <w:r w:rsidR="00EA4E18">
              <w:rPr>
                <w:noProof/>
                <w:webHidden/>
              </w:rPr>
            </w:r>
            <w:r w:rsidR="00EA4E18">
              <w:rPr>
                <w:noProof/>
                <w:webHidden/>
              </w:rPr>
              <w:fldChar w:fldCharType="separate"/>
            </w:r>
            <w:r w:rsidR="00EA4E18">
              <w:rPr>
                <w:noProof/>
                <w:webHidden/>
              </w:rPr>
              <w:t>15</w:t>
            </w:r>
            <w:r w:rsidR="00EA4E18">
              <w:rPr>
                <w:noProof/>
                <w:webHidden/>
              </w:rPr>
              <w:fldChar w:fldCharType="end"/>
            </w:r>
          </w:hyperlink>
        </w:p>
        <w:p w14:paraId="25425019" w14:textId="27809B20"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82" w:history="1">
            <w:r w:rsidR="00EA4E18" w:rsidRPr="00374FC0">
              <w:rPr>
                <w:rStyle w:val="Hyperkobling"/>
                <w:noProof/>
              </w:rPr>
              <w:t>8.3. Antall leverandører</w:t>
            </w:r>
            <w:r w:rsidR="00EA4E18">
              <w:rPr>
                <w:noProof/>
                <w:webHidden/>
              </w:rPr>
              <w:tab/>
            </w:r>
            <w:r w:rsidR="00EA4E18">
              <w:rPr>
                <w:noProof/>
                <w:webHidden/>
              </w:rPr>
              <w:fldChar w:fldCharType="begin"/>
            </w:r>
            <w:r w:rsidR="00EA4E18">
              <w:rPr>
                <w:noProof/>
                <w:webHidden/>
              </w:rPr>
              <w:instrText xml:space="preserve"> PAGEREF _Toc232700682 \h </w:instrText>
            </w:r>
            <w:r w:rsidR="00EA4E18">
              <w:rPr>
                <w:noProof/>
                <w:webHidden/>
              </w:rPr>
            </w:r>
            <w:r w:rsidR="00EA4E18">
              <w:rPr>
                <w:noProof/>
                <w:webHidden/>
              </w:rPr>
              <w:fldChar w:fldCharType="separate"/>
            </w:r>
            <w:r w:rsidR="00EA4E18">
              <w:rPr>
                <w:noProof/>
                <w:webHidden/>
              </w:rPr>
              <w:t>16</w:t>
            </w:r>
            <w:r w:rsidR="00EA4E18">
              <w:rPr>
                <w:noProof/>
                <w:webHidden/>
              </w:rPr>
              <w:fldChar w:fldCharType="end"/>
            </w:r>
          </w:hyperlink>
        </w:p>
        <w:p w14:paraId="7C0797C2" w14:textId="377F834C" w:rsidR="00EA4E18" w:rsidRDefault="00AE1FE8">
          <w:pPr>
            <w:pStyle w:val="INNH2"/>
            <w:tabs>
              <w:tab w:val="right" w:leader="dot" w:pos="9060"/>
            </w:tabs>
            <w:rPr>
              <w:rFonts w:asciiTheme="minorHAnsi" w:eastAsiaTheme="minorEastAsia" w:hAnsiTheme="minorHAnsi" w:cstheme="minorBidi"/>
              <w:noProof/>
              <w:sz w:val="22"/>
              <w:szCs w:val="22"/>
              <w:lang w:eastAsia="nb-NO"/>
            </w:rPr>
          </w:pPr>
          <w:hyperlink w:anchor="_Toc232700683" w:history="1">
            <w:r w:rsidR="00EA4E18" w:rsidRPr="00374FC0">
              <w:rPr>
                <w:rStyle w:val="Hyperkobling"/>
                <w:noProof/>
              </w:rPr>
              <w:t>8.4. Forhandlinger</w:t>
            </w:r>
            <w:r w:rsidR="00EA4E18">
              <w:rPr>
                <w:noProof/>
                <w:webHidden/>
              </w:rPr>
              <w:tab/>
            </w:r>
            <w:r w:rsidR="00EA4E18">
              <w:rPr>
                <w:noProof/>
                <w:webHidden/>
              </w:rPr>
              <w:fldChar w:fldCharType="begin"/>
            </w:r>
            <w:r w:rsidR="00EA4E18">
              <w:rPr>
                <w:noProof/>
                <w:webHidden/>
              </w:rPr>
              <w:instrText xml:space="preserve"> PAGEREF _Toc232700683 \h </w:instrText>
            </w:r>
            <w:r w:rsidR="00EA4E18">
              <w:rPr>
                <w:noProof/>
                <w:webHidden/>
              </w:rPr>
            </w:r>
            <w:r w:rsidR="00EA4E18">
              <w:rPr>
                <w:noProof/>
                <w:webHidden/>
              </w:rPr>
              <w:fldChar w:fldCharType="separate"/>
            </w:r>
            <w:r w:rsidR="00EA4E18">
              <w:rPr>
                <w:noProof/>
                <w:webHidden/>
              </w:rPr>
              <w:t>16</w:t>
            </w:r>
            <w:r w:rsidR="00EA4E18">
              <w:rPr>
                <w:noProof/>
                <w:webHidden/>
              </w:rPr>
              <w:fldChar w:fldCharType="end"/>
            </w:r>
          </w:hyperlink>
        </w:p>
        <w:p w14:paraId="073ED0CF" w14:textId="0A37C40E" w:rsidR="00835EAC" w:rsidRDefault="00835EAC" w:rsidP="00835EAC">
          <w:r>
            <w:rPr>
              <w:b/>
              <w:bCs/>
            </w:rPr>
            <w:fldChar w:fldCharType="end"/>
          </w:r>
        </w:p>
      </w:sdtContent>
    </w:sdt>
    <w:p w14:paraId="0FDD3725" w14:textId="77777777" w:rsidR="00835EAC" w:rsidRDefault="00835EAC" w:rsidP="00835EAC">
      <w:pPr>
        <w:spacing w:after="0" w:line="240" w:lineRule="auto"/>
        <w:rPr>
          <w:rFonts w:ascii="Times New Roman" w:hAnsi="Times New Roman"/>
          <w:sz w:val="24"/>
          <w:lang w:eastAsia="nb-NO"/>
        </w:rPr>
      </w:pPr>
    </w:p>
    <w:p w14:paraId="349944C8" w14:textId="77777777" w:rsidR="00835EAC" w:rsidRDefault="00835EAC">
      <w:pPr>
        <w:spacing w:after="0" w:line="240" w:lineRule="auto"/>
        <w:rPr>
          <w:rFonts w:cs="Arial"/>
          <w:b/>
          <w:bCs/>
          <w:kern w:val="32"/>
          <w:sz w:val="30"/>
          <w:szCs w:val="32"/>
        </w:rPr>
      </w:pPr>
    </w:p>
    <w:p w14:paraId="76F08B4A" w14:textId="77777777" w:rsidR="00FF3501" w:rsidRPr="00574F40" w:rsidRDefault="00835EAC" w:rsidP="00AA3D48">
      <w:pPr>
        <w:pStyle w:val="Overskrift1-nummerertPolitiet"/>
      </w:pPr>
      <w:r>
        <w:br w:type="page"/>
      </w:r>
      <w:bookmarkStart w:id="1" w:name="_Toc64020682"/>
      <w:r w:rsidR="00FF3501" w:rsidRPr="00574F40" w:rsidDel="00FF3501">
        <w:lastRenderedPageBreak/>
        <w:t xml:space="preserve"> </w:t>
      </w:r>
      <w:bookmarkStart w:id="2" w:name="_Toc497226923"/>
      <w:bookmarkStart w:id="3" w:name="_Toc497227040"/>
      <w:bookmarkStart w:id="4" w:name="_Toc497226925"/>
      <w:bookmarkStart w:id="5" w:name="_Toc497227042"/>
      <w:bookmarkStart w:id="6" w:name="_Toc497226927"/>
      <w:bookmarkStart w:id="7" w:name="_Toc497227044"/>
      <w:bookmarkStart w:id="8" w:name="_Toc483308436"/>
      <w:bookmarkStart w:id="9" w:name="_Toc483308437"/>
      <w:bookmarkStart w:id="10" w:name="_Toc483215462"/>
      <w:bookmarkStart w:id="11" w:name="_Toc483215519"/>
      <w:bookmarkStart w:id="12" w:name="_Toc483215464"/>
      <w:bookmarkStart w:id="13" w:name="_Toc483215521"/>
      <w:bookmarkStart w:id="14" w:name="_Toc483215465"/>
      <w:bookmarkStart w:id="15" w:name="_Toc483215522"/>
      <w:bookmarkStart w:id="16" w:name="_Toc483215466"/>
      <w:bookmarkStart w:id="17" w:name="_Toc483215523"/>
      <w:bookmarkStart w:id="18" w:name="_Toc483215469"/>
      <w:bookmarkStart w:id="19" w:name="_Toc483215526"/>
      <w:bookmarkStart w:id="20" w:name="_Toc483215470"/>
      <w:bookmarkStart w:id="21" w:name="_Toc483215527"/>
      <w:bookmarkStart w:id="22" w:name="_Toc483308440"/>
      <w:bookmarkStart w:id="23" w:name="_Toc483308441"/>
      <w:bookmarkStart w:id="24" w:name="_Toc483308442"/>
      <w:bookmarkStart w:id="25" w:name="_Toc483308445"/>
      <w:bookmarkStart w:id="26" w:name="_Toc483308465"/>
      <w:bookmarkStart w:id="27" w:name="_Toc23270063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0"/>
      <w:r w:rsidR="00FF3501" w:rsidRPr="00574F40">
        <w:t>Generell beskrivelse av anskaffelsen</w:t>
      </w:r>
      <w:bookmarkEnd w:id="27"/>
    </w:p>
    <w:p w14:paraId="051C7F89" w14:textId="77777777" w:rsidR="00FF3501" w:rsidRPr="00172907" w:rsidRDefault="00FF3501" w:rsidP="00AA3D48">
      <w:pPr>
        <w:pStyle w:val="Overskrift2-nummerertPolitiet"/>
      </w:pPr>
      <w:bookmarkStart w:id="28" w:name="_Ref483301170"/>
      <w:bookmarkStart w:id="29" w:name="_Toc64020683"/>
      <w:bookmarkStart w:id="30" w:name="_Toc232700631"/>
      <w:r w:rsidRPr="00172907">
        <w:t>Oppdragsgiver</w:t>
      </w:r>
      <w:bookmarkEnd w:id="28"/>
      <w:bookmarkEnd w:id="29"/>
      <w:bookmarkEnd w:id="30"/>
    </w:p>
    <w:p w14:paraId="08D825CF" w14:textId="77777777" w:rsidR="00896A5D" w:rsidRDefault="00FF3501" w:rsidP="00FF3501">
      <w:pPr>
        <w:rPr>
          <w:szCs w:val="20"/>
        </w:rPr>
      </w:pPr>
      <w:r w:rsidRPr="0018566B">
        <w:rPr>
          <w:szCs w:val="20"/>
        </w:rPr>
        <w:t>Politiets fellestjenester (PFT),</w:t>
      </w:r>
      <w:r w:rsidRPr="008F7627">
        <w:rPr>
          <w:szCs w:val="20"/>
        </w:rPr>
        <w:t xml:space="preserve"> heretter kalt oppdragsgiver, skal </w:t>
      </w:r>
      <w:r w:rsidRPr="00F77858">
        <w:rPr>
          <w:szCs w:val="20"/>
        </w:rPr>
        <w:t>inngå rammeavtale</w:t>
      </w:r>
      <w:r w:rsidRPr="008F7627">
        <w:rPr>
          <w:szCs w:val="20"/>
        </w:rPr>
        <w:t xml:space="preserve"> for anskaffelse av </w:t>
      </w:r>
      <w:r w:rsidR="00F77858">
        <w:rPr>
          <w:szCs w:val="20"/>
        </w:rPr>
        <w:t>pust- og bevegelsessensor</w:t>
      </w:r>
      <w:r w:rsidR="00896A5D">
        <w:rPr>
          <w:szCs w:val="20"/>
        </w:rPr>
        <w:t xml:space="preserve"> (heretter kalt Rammeavtalen),</w:t>
      </w:r>
      <w:r w:rsidR="00F77858">
        <w:rPr>
          <w:szCs w:val="20"/>
        </w:rPr>
        <w:t xml:space="preserve"> på vegne av flere virksomheter i Politi- og lensmannsetaten</w:t>
      </w:r>
      <w:r w:rsidR="00896A5D">
        <w:rPr>
          <w:szCs w:val="20"/>
        </w:rPr>
        <w:t>,</w:t>
      </w:r>
      <w:r w:rsidR="00BB618D">
        <w:rPr>
          <w:szCs w:val="20"/>
        </w:rPr>
        <w:t xml:space="preserve"> </w:t>
      </w:r>
      <w:r w:rsidR="007127F2">
        <w:rPr>
          <w:szCs w:val="20"/>
        </w:rPr>
        <w:t>samt Kriminalomsorg</w:t>
      </w:r>
      <w:r w:rsidR="00896A5D">
        <w:rPr>
          <w:szCs w:val="20"/>
        </w:rPr>
        <w:t>sdirektoratet</w:t>
      </w:r>
      <w:r w:rsidR="00F77858">
        <w:rPr>
          <w:szCs w:val="20"/>
        </w:rPr>
        <w:t xml:space="preserve">. </w:t>
      </w:r>
    </w:p>
    <w:p w14:paraId="782C22D0" w14:textId="28420C21" w:rsidR="00F77858" w:rsidRPr="00F77858" w:rsidRDefault="00F77858" w:rsidP="00FF3501">
      <w:pPr>
        <w:rPr>
          <w:szCs w:val="20"/>
        </w:rPr>
      </w:pPr>
      <w:r>
        <w:rPr>
          <w:szCs w:val="20"/>
        </w:rPr>
        <w:t>En n</w:t>
      </w:r>
      <w:r w:rsidR="00FF3501">
        <w:rPr>
          <w:szCs w:val="20"/>
        </w:rPr>
        <w:t xml:space="preserve">ærmere angivelse av hvem avtalen gjelder for, herunder hvem som er å anse som Kunde iht. </w:t>
      </w:r>
      <w:r w:rsidR="00BB618D">
        <w:rPr>
          <w:szCs w:val="20"/>
        </w:rPr>
        <w:t>R</w:t>
      </w:r>
      <w:r>
        <w:rPr>
          <w:szCs w:val="20"/>
        </w:rPr>
        <w:t>amme</w:t>
      </w:r>
      <w:r w:rsidR="00FF3501">
        <w:rPr>
          <w:szCs w:val="20"/>
        </w:rPr>
        <w:t xml:space="preserve">avtalen, følger av </w:t>
      </w:r>
      <w:r w:rsidR="00BB618D">
        <w:rPr>
          <w:szCs w:val="20"/>
        </w:rPr>
        <w:t>R</w:t>
      </w:r>
      <w:r>
        <w:rPr>
          <w:szCs w:val="20"/>
        </w:rPr>
        <w:t xml:space="preserve">ammeavtalens </w:t>
      </w:r>
      <w:r w:rsidR="00A550DE">
        <w:rPr>
          <w:szCs w:val="20"/>
        </w:rPr>
        <w:t>B</w:t>
      </w:r>
      <w:r>
        <w:rPr>
          <w:szCs w:val="20"/>
        </w:rPr>
        <w:t>ilag 1 kapittel 3 "</w:t>
      </w:r>
      <w:r>
        <w:rPr>
          <w:i/>
          <w:szCs w:val="20"/>
        </w:rPr>
        <w:t>Nærmere informasjon om Kunden"</w:t>
      </w:r>
      <w:r>
        <w:rPr>
          <w:szCs w:val="20"/>
        </w:rPr>
        <w:t>.</w:t>
      </w:r>
    </w:p>
    <w:p w14:paraId="33B9E0CD" w14:textId="18E46E65" w:rsidR="00FF3501" w:rsidRDefault="00FF3501" w:rsidP="00FF3501">
      <w:pPr>
        <w:rPr>
          <w:rFonts w:cs="Arial"/>
          <w:szCs w:val="20"/>
        </w:rPr>
      </w:pPr>
      <w:r w:rsidRPr="00637DA7">
        <w:rPr>
          <w:szCs w:val="20"/>
        </w:rPr>
        <w:t xml:space="preserve">Fullstendig beskrivelse av anskaffelsen og leveransen følger av </w:t>
      </w:r>
      <w:r w:rsidR="00BB618D">
        <w:rPr>
          <w:szCs w:val="20"/>
        </w:rPr>
        <w:t>R</w:t>
      </w:r>
      <w:r w:rsidR="00F77858">
        <w:rPr>
          <w:szCs w:val="20"/>
        </w:rPr>
        <w:t>ammeavtalen</w:t>
      </w:r>
      <w:r w:rsidRPr="00637DA7">
        <w:rPr>
          <w:szCs w:val="20"/>
        </w:rPr>
        <w:t xml:space="preserve"> med bilag, samt øvrig informasjon publisert gjennom </w:t>
      </w:r>
      <w:r>
        <w:rPr>
          <w:szCs w:val="20"/>
        </w:rPr>
        <w:t xml:space="preserve">vårt </w:t>
      </w:r>
      <w:r w:rsidRPr="00637DA7">
        <w:rPr>
          <w:szCs w:val="20"/>
        </w:rPr>
        <w:t>konkurransegjennomføringsverktøy (</w:t>
      </w:r>
      <w:r w:rsidRPr="00637DA7">
        <w:rPr>
          <w:rFonts w:cs="Arial"/>
          <w:szCs w:val="20"/>
        </w:rPr>
        <w:t>KGV)</w:t>
      </w:r>
      <w:r>
        <w:rPr>
          <w:rFonts w:cs="Arial"/>
          <w:szCs w:val="20"/>
        </w:rPr>
        <w:t xml:space="preserve"> fra EU Supply</w:t>
      </w:r>
      <w:r w:rsidR="00A3086F" w:rsidRPr="003D7751">
        <w:rPr>
          <w:rStyle w:val="Fotnotereferanse"/>
          <w:szCs w:val="20"/>
          <w:lang w:val="en-GB"/>
        </w:rPr>
        <w:footnoteReference w:id="2"/>
      </w:r>
      <w:r w:rsidRPr="00637DA7">
        <w:rPr>
          <w:rFonts w:cs="Arial"/>
          <w:szCs w:val="20"/>
        </w:rPr>
        <w:t xml:space="preserve">. </w:t>
      </w:r>
    </w:p>
    <w:p w14:paraId="7CF1E0C6" w14:textId="3A4B946E" w:rsidR="00FF3501" w:rsidRPr="00AA3D48" w:rsidRDefault="00FF3501" w:rsidP="00AA3D48">
      <w:r>
        <w:t xml:space="preserve">Oversikt over dokumenter i konkurransegrunnlaget er inntatt i punkt </w:t>
      </w:r>
      <w:r>
        <w:fldChar w:fldCharType="begin"/>
      </w:r>
      <w:r>
        <w:instrText xml:space="preserve"> REF _Ref483230689 \r \h </w:instrText>
      </w:r>
      <w:r>
        <w:fldChar w:fldCharType="separate"/>
      </w:r>
      <w:r w:rsidR="00F40D62">
        <w:t xml:space="preserve">5.  </w:t>
      </w:r>
      <w:r>
        <w:fldChar w:fldCharType="end"/>
      </w:r>
    </w:p>
    <w:p w14:paraId="664916FF" w14:textId="77777777" w:rsidR="00FF3501" w:rsidRPr="00637DA7" w:rsidRDefault="00FF3501" w:rsidP="00FF3501">
      <w:pPr>
        <w:rPr>
          <w:szCs w:val="20"/>
        </w:rPr>
      </w:pPr>
      <w:r w:rsidRPr="00637DA7">
        <w:rPr>
          <w:szCs w:val="20"/>
        </w:rPr>
        <w:t xml:space="preserve">For mer informasjon om oppdragsgiver: </w:t>
      </w:r>
      <w:hyperlink r:id="rId8" w:history="1">
        <w:r w:rsidRPr="0042500A">
          <w:rPr>
            <w:rStyle w:val="Hyperkobling"/>
            <w:szCs w:val="20"/>
          </w:rPr>
          <w:t>http://www.politiet.no</w:t>
        </w:r>
      </w:hyperlink>
      <w:r w:rsidRPr="00637DA7">
        <w:rPr>
          <w:szCs w:val="20"/>
        </w:rPr>
        <w:t>.</w:t>
      </w:r>
    </w:p>
    <w:p w14:paraId="1D041346" w14:textId="77777777" w:rsidR="00FF3501" w:rsidRPr="00637DA7" w:rsidRDefault="00FF3501" w:rsidP="00AA3D48">
      <w:pPr>
        <w:pStyle w:val="Overskrift2-nummerertPolitiet"/>
      </w:pPr>
      <w:bookmarkStart w:id="31" w:name="_Toc478115300"/>
      <w:bookmarkStart w:id="32" w:name="_Toc64020684"/>
      <w:bookmarkStart w:id="33" w:name="_Toc232700632"/>
      <w:r w:rsidRPr="00637DA7">
        <w:t>Anskaffelsens omfang</w:t>
      </w:r>
      <w:bookmarkEnd w:id="31"/>
      <w:bookmarkEnd w:id="32"/>
      <w:bookmarkEnd w:id="33"/>
    </w:p>
    <w:p w14:paraId="56258EFB" w14:textId="070F5337" w:rsidR="007127F2" w:rsidRDefault="007127F2" w:rsidP="007127F2">
      <w:pPr>
        <w:pStyle w:val="Overskrift3-nummerertPolitiet"/>
      </w:pPr>
      <w:bookmarkStart w:id="34" w:name="_Toc232700633"/>
      <w:r>
        <w:t>Virksomheter i Politi- og lensmannsetaten</w:t>
      </w:r>
      <w:bookmarkEnd w:id="34"/>
    </w:p>
    <w:p w14:paraId="5C8E5640" w14:textId="2D983C2A" w:rsidR="00E13F32" w:rsidRDefault="00E13F32" w:rsidP="00FF3501">
      <w:pPr>
        <w:rPr>
          <w:szCs w:val="20"/>
        </w:rPr>
      </w:pPr>
      <w:r>
        <w:rPr>
          <w:szCs w:val="20"/>
        </w:rPr>
        <w:t xml:space="preserve">Det estimeres at Rammeavtalen vil ha en verdi på omtrent </w:t>
      </w:r>
      <w:r w:rsidR="002F0ADD">
        <w:rPr>
          <w:szCs w:val="20"/>
        </w:rPr>
        <w:t>5</w:t>
      </w:r>
      <w:r>
        <w:rPr>
          <w:szCs w:val="20"/>
        </w:rPr>
        <w:t xml:space="preserve"> millioner</w:t>
      </w:r>
      <w:r w:rsidR="001861A0">
        <w:rPr>
          <w:szCs w:val="20"/>
        </w:rPr>
        <w:t xml:space="preserve"> NOK ekskl. mva</w:t>
      </w:r>
      <w:r w:rsidR="00A550DE">
        <w:rPr>
          <w:szCs w:val="20"/>
        </w:rPr>
        <w:t>.</w:t>
      </w:r>
      <w:r>
        <w:rPr>
          <w:szCs w:val="20"/>
        </w:rPr>
        <w:t xml:space="preserve"> i løpet av avtaleperioden</w:t>
      </w:r>
      <w:r w:rsidR="00896A5D">
        <w:rPr>
          <w:szCs w:val="20"/>
        </w:rPr>
        <w:t xml:space="preserve"> for virksomhetene i Politi- og lensmannsetaten</w:t>
      </w:r>
      <w:r>
        <w:rPr>
          <w:szCs w:val="20"/>
        </w:rPr>
        <w:t>, inklusive opsjoner. Det gjøres samtidig oppmerksom på at det er knyttet stor usikkerhet til estimatet, all den tid anskaffelse</w:t>
      </w:r>
      <w:r w:rsidR="005D7405">
        <w:rPr>
          <w:szCs w:val="20"/>
        </w:rPr>
        <w:t>n</w:t>
      </w:r>
      <w:r>
        <w:rPr>
          <w:szCs w:val="20"/>
        </w:rPr>
        <w:t xml:space="preserve"> gjelder </w:t>
      </w:r>
      <w:r w:rsidR="002F0ADD">
        <w:rPr>
          <w:szCs w:val="20"/>
        </w:rPr>
        <w:t>en relativt ny ytelse i politiet</w:t>
      </w:r>
      <w:r>
        <w:rPr>
          <w:szCs w:val="20"/>
        </w:rPr>
        <w:t xml:space="preserve">. Det settes derfor et øvre tak på </w:t>
      </w:r>
      <w:r w:rsidR="002F0ADD">
        <w:rPr>
          <w:szCs w:val="20"/>
        </w:rPr>
        <w:t>10</w:t>
      </w:r>
      <w:r>
        <w:rPr>
          <w:szCs w:val="20"/>
        </w:rPr>
        <w:t xml:space="preserve"> millioner for Rammeavtalen, for å ta hensyn til uforutsette behov som kan oppstå i løpet av avtaleperioden. Samtidig er det mulighet for at faktisk forbruk blir lavere enn minste intervall på </w:t>
      </w:r>
      <w:r w:rsidR="002F0ADD">
        <w:rPr>
          <w:szCs w:val="20"/>
        </w:rPr>
        <w:t>5</w:t>
      </w:r>
      <w:r>
        <w:rPr>
          <w:szCs w:val="20"/>
        </w:rPr>
        <w:t xml:space="preserve"> millioner.</w:t>
      </w:r>
    </w:p>
    <w:p w14:paraId="5D5475AA" w14:textId="65B7E6F8" w:rsidR="00FF3501" w:rsidRDefault="00FF3501" w:rsidP="00FF3501">
      <w:pPr>
        <w:rPr>
          <w:szCs w:val="20"/>
        </w:rPr>
      </w:pPr>
      <w:r>
        <w:rPr>
          <w:szCs w:val="20"/>
        </w:rPr>
        <w:t xml:space="preserve">Det tas </w:t>
      </w:r>
      <w:r w:rsidRPr="00BB618D">
        <w:rPr>
          <w:szCs w:val="20"/>
        </w:rPr>
        <w:t>forbehold om at endelig godkjenning og tilstrekkelig</w:t>
      </w:r>
      <w:r>
        <w:rPr>
          <w:szCs w:val="20"/>
        </w:rPr>
        <w:t xml:space="preserve"> finansiering foreligger før kontraktsinngåelse.</w:t>
      </w:r>
    </w:p>
    <w:p w14:paraId="5B24B034" w14:textId="4A9F590D" w:rsidR="007127F2" w:rsidRDefault="007127F2" w:rsidP="007127F2">
      <w:pPr>
        <w:pStyle w:val="Overskrift3-nummerertPolitiet"/>
      </w:pPr>
      <w:bookmarkStart w:id="35" w:name="_Toc232700634"/>
      <w:r>
        <w:t>Kriminal</w:t>
      </w:r>
      <w:r w:rsidR="00896A5D">
        <w:t>omsorgsdirektoratet</w:t>
      </w:r>
      <w:bookmarkEnd w:id="35"/>
    </w:p>
    <w:p w14:paraId="6B9D31B2" w14:textId="5FEC819A" w:rsidR="007127F2" w:rsidRDefault="007127F2" w:rsidP="007127F2">
      <w:r w:rsidRPr="000D1664">
        <w:t xml:space="preserve">Det estimeres at Rammeavtalen vil ha en verdi på omtrent </w:t>
      </w:r>
      <w:r w:rsidR="000D1664" w:rsidRPr="000D1664">
        <w:t>8</w:t>
      </w:r>
      <w:r w:rsidRPr="000D1664">
        <w:t xml:space="preserve"> MNOK ekskl. mva. i løpet av avtaleperioden</w:t>
      </w:r>
      <w:r w:rsidR="00896A5D" w:rsidRPr="000D1664">
        <w:t xml:space="preserve"> for Kriminalomsorgsdirektoratet</w:t>
      </w:r>
      <w:r w:rsidRPr="000D1664">
        <w:t xml:space="preserve">, inklusive opsjoner. Det gjøres samtidig oppmerksom på at det er knyttet stor usikkerhet til estimatet, all den tid det fortløpende vurderes hvor ytelsene skal tas i bruk, herunder for eksisterende og nye fengselsbygg. Det settes derfor et øvre tak på </w:t>
      </w:r>
      <w:r w:rsidR="000D1664" w:rsidRPr="000D1664">
        <w:t>1</w:t>
      </w:r>
      <w:r w:rsidR="003B2FCE">
        <w:t>2</w:t>
      </w:r>
      <w:r w:rsidRPr="000D1664">
        <w:t xml:space="preserve"> MNOK for rammeavtalen, for å ta hensyn til uforutsette behov som kan oppstå i løpet av avtaleperioden. Samtidig er det en mulighet for at faktisk forbruk blir lavere enn </w:t>
      </w:r>
      <w:r w:rsidR="000D1664" w:rsidRPr="000D1664">
        <w:t>8</w:t>
      </w:r>
      <w:r w:rsidRPr="000D1664">
        <w:t xml:space="preserve"> MNOK.</w:t>
      </w:r>
    </w:p>
    <w:p w14:paraId="0D6C4A3B" w14:textId="30C72F42" w:rsidR="001D7477" w:rsidRDefault="001D7477" w:rsidP="001D7477">
      <w:pPr>
        <w:pStyle w:val="Overskrift3-nummerertPolitiet"/>
      </w:pPr>
      <w:bookmarkStart w:id="36" w:name="_Toc232700635"/>
      <w:r>
        <w:t> Samlet estimert verdi for begge virksomheter</w:t>
      </w:r>
      <w:bookmarkEnd w:id="36"/>
    </w:p>
    <w:p w14:paraId="0E685EAD" w14:textId="77777777" w:rsidR="001D7477" w:rsidRPr="001D7477" w:rsidRDefault="001D7477" w:rsidP="001D7477">
      <w:pPr>
        <w:pStyle w:val="Overskrift3-nummerertPolitiet"/>
        <w:numPr>
          <w:ilvl w:val="0"/>
          <w:numId w:val="0"/>
        </w:numPr>
        <w:rPr>
          <w:b w:val="0"/>
          <w:sz w:val="20"/>
        </w:rPr>
      </w:pPr>
      <w:bookmarkStart w:id="37" w:name="_Toc232608095"/>
      <w:bookmarkStart w:id="38" w:name="_Toc232684098"/>
      <w:bookmarkStart w:id="39" w:name="_Toc232700636"/>
      <w:r w:rsidRPr="001D7477">
        <w:rPr>
          <w:b w:val="0"/>
          <w:sz w:val="20"/>
        </w:rPr>
        <w:t>Det estimeres at Rammeavtalen samlet vil ha en verdi på omtrent 13 MNOK ekskl. mva. i løpet av avtaleperioden for både virksomhetene i Politi- og lensmannsetaten og Kriminalomsorgsdirektoratet, inklusive opsjoner. Det gjøres oppmerksom på at det er knyttet usikkerhet til estimatet for begge virksomheter, blant annet som følge av at ytelsene i varierende grad er nye eller under løpende vurdering for implementering.</w:t>
      </w:r>
      <w:bookmarkEnd w:id="37"/>
      <w:bookmarkEnd w:id="38"/>
      <w:bookmarkEnd w:id="39"/>
    </w:p>
    <w:p w14:paraId="5504D0E3" w14:textId="77777777" w:rsidR="001D7477" w:rsidRPr="001D7477" w:rsidRDefault="001D7477" w:rsidP="001D7477">
      <w:pPr>
        <w:pStyle w:val="Overskrift3-nummerertPolitiet"/>
        <w:numPr>
          <w:ilvl w:val="0"/>
          <w:numId w:val="0"/>
        </w:numPr>
        <w:rPr>
          <w:b w:val="0"/>
          <w:sz w:val="20"/>
        </w:rPr>
      </w:pPr>
      <w:bookmarkStart w:id="40" w:name="_Toc232608096"/>
      <w:bookmarkStart w:id="41" w:name="_Toc232684099"/>
      <w:bookmarkStart w:id="42" w:name="_Toc232700637"/>
      <w:r w:rsidRPr="001D7477">
        <w:rPr>
          <w:b w:val="0"/>
          <w:sz w:val="20"/>
        </w:rPr>
        <w:t>På bakgrunn av dette settes det et samlet øvre tak på 22 MNOK for Rammeavtalen, for å ta høyde for uforutsette behov som kan oppstå i løpet av avtaleperioden. Det er samtidig mulighet for at faktisk samlet forbruk kan bli lavere enn det estimerte beløpet.</w:t>
      </w:r>
      <w:bookmarkEnd w:id="40"/>
      <w:bookmarkEnd w:id="41"/>
      <w:bookmarkEnd w:id="42"/>
    </w:p>
    <w:p w14:paraId="0C32E0F7" w14:textId="77777777" w:rsidR="00FF3501" w:rsidRPr="00637DA7" w:rsidRDefault="00FF3501" w:rsidP="00AA3D48">
      <w:pPr>
        <w:pStyle w:val="Overskrift2-nummerertPolitiet"/>
      </w:pPr>
      <w:bookmarkStart w:id="43" w:name="_Ref483999787"/>
      <w:bookmarkStart w:id="44" w:name="_Toc64020685"/>
      <w:bookmarkStart w:id="45" w:name="_Toc232700638"/>
      <w:r>
        <w:lastRenderedPageBreak/>
        <w:t>Oppdeling av anskaffelsen</w:t>
      </w:r>
      <w:bookmarkEnd w:id="43"/>
      <w:bookmarkEnd w:id="44"/>
      <w:bookmarkEnd w:id="45"/>
    </w:p>
    <w:p w14:paraId="1F3BADF7" w14:textId="1245EF34" w:rsidR="00FF3501" w:rsidRPr="00637DA7" w:rsidRDefault="00FF3501" w:rsidP="00BB618D">
      <w:pPr>
        <w:spacing w:after="0"/>
        <w:rPr>
          <w:szCs w:val="20"/>
        </w:rPr>
      </w:pPr>
      <w:r>
        <w:rPr>
          <w:szCs w:val="20"/>
        </w:rPr>
        <w:t>Anskaffelsen er ikke oppdelt i delkontrakter</w:t>
      </w:r>
      <w:r w:rsidR="00BB618D">
        <w:rPr>
          <w:szCs w:val="20"/>
        </w:rPr>
        <w:t>. Leverandører må derfor inngi et samlet tilbud som dekker hele anskaffelsen.</w:t>
      </w:r>
    </w:p>
    <w:p w14:paraId="0BC3B08E" w14:textId="77777777" w:rsidR="00FF3501" w:rsidRPr="00637DA7" w:rsidRDefault="00FF3501" w:rsidP="00AA3D48">
      <w:pPr>
        <w:pStyle w:val="Overskrift2-nummerertPolitiet"/>
      </w:pPr>
      <w:bookmarkStart w:id="46" w:name="_Toc64020686"/>
      <w:bookmarkStart w:id="47" w:name="_Toc232700639"/>
      <w:r w:rsidRPr="00637DA7">
        <w:t>Antall leverandører</w:t>
      </w:r>
      <w:bookmarkEnd w:id="46"/>
      <w:bookmarkEnd w:id="47"/>
    </w:p>
    <w:p w14:paraId="07E845DA" w14:textId="0316256E" w:rsidR="00FF3501" w:rsidRPr="00637DA7" w:rsidRDefault="00FF3501" w:rsidP="00FF3501">
      <w:pPr>
        <w:rPr>
          <w:szCs w:val="20"/>
        </w:rPr>
      </w:pPr>
      <w:r w:rsidRPr="00637DA7">
        <w:rPr>
          <w:szCs w:val="20"/>
        </w:rPr>
        <w:t xml:space="preserve">Oppdragsgiver vil inngå </w:t>
      </w:r>
      <w:r w:rsidR="00BB618D">
        <w:rPr>
          <w:szCs w:val="20"/>
        </w:rPr>
        <w:t>ramme</w:t>
      </w:r>
      <w:r w:rsidRPr="00637DA7">
        <w:rPr>
          <w:szCs w:val="20"/>
        </w:rPr>
        <w:t>avtale med</w:t>
      </w:r>
      <w:r w:rsidR="00BB618D">
        <w:rPr>
          <w:szCs w:val="20"/>
        </w:rPr>
        <w:t xml:space="preserve"> én</w:t>
      </w:r>
      <w:r w:rsidRPr="00637DA7">
        <w:rPr>
          <w:szCs w:val="20"/>
        </w:rPr>
        <w:t xml:space="preserve"> leverandør</w:t>
      </w:r>
      <w:r w:rsidR="00BB618D">
        <w:rPr>
          <w:szCs w:val="20"/>
        </w:rPr>
        <w:t>.</w:t>
      </w:r>
    </w:p>
    <w:p w14:paraId="69F217F5" w14:textId="77777777" w:rsidR="00FF3501" w:rsidRDefault="00FF3501" w:rsidP="00AA3D48">
      <w:pPr>
        <w:pStyle w:val="Overskrift1-nummerertPolitiet"/>
      </w:pPr>
      <w:bookmarkStart w:id="48" w:name="_Toc64020687"/>
      <w:bookmarkStart w:id="49" w:name="_Toc232700640"/>
      <w:r>
        <w:t>Kontraktsvilkår</w:t>
      </w:r>
      <w:bookmarkEnd w:id="48"/>
      <w:bookmarkEnd w:id="49"/>
    </w:p>
    <w:p w14:paraId="078E040C" w14:textId="57C5033E" w:rsidR="00FF3501" w:rsidRDefault="00FF3501" w:rsidP="00FF3501">
      <w:pPr>
        <w:rPr>
          <w:szCs w:val="20"/>
        </w:rPr>
      </w:pPr>
      <w:r w:rsidRPr="00637DA7">
        <w:rPr>
          <w:szCs w:val="20"/>
        </w:rPr>
        <w:t xml:space="preserve">Avtaleforholdet reguleres av </w:t>
      </w:r>
      <w:r w:rsidR="00BB618D">
        <w:rPr>
          <w:szCs w:val="20"/>
        </w:rPr>
        <w:t xml:space="preserve">Rammeavtalen med alle bilag og vedlegg. </w:t>
      </w:r>
    </w:p>
    <w:p w14:paraId="6E3E055E" w14:textId="0D562447" w:rsidR="00FF3501" w:rsidRPr="00DB6240" w:rsidRDefault="00FF3501" w:rsidP="00FF3501">
      <w:pPr>
        <w:rPr>
          <w:szCs w:val="20"/>
        </w:rPr>
      </w:pPr>
      <w:r w:rsidRPr="00637DA7">
        <w:rPr>
          <w:szCs w:val="20"/>
        </w:rPr>
        <w:t>Kontrakten med vedlegg er en del av konkurransegrunnlaget, og det er leverandørens plikt til å sette seg inn i alle vilkårene i kontrakten</w:t>
      </w:r>
      <w:r>
        <w:rPr>
          <w:szCs w:val="20"/>
        </w:rPr>
        <w:t xml:space="preserve">. </w:t>
      </w:r>
      <w:r w:rsidRPr="00637DA7">
        <w:rPr>
          <w:szCs w:val="20"/>
        </w:rPr>
        <w:t>Alle vilkår i kontrakten med bilag anses som akseptert av leverandøren, med mindre det tas uttrykkelig forbehold</w:t>
      </w:r>
      <w:r>
        <w:rPr>
          <w:szCs w:val="20"/>
        </w:rPr>
        <w:t xml:space="preserve">, jf. punkt </w:t>
      </w:r>
      <w:r>
        <w:rPr>
          <w:szCs w:val="20"/>
        </w:rPr>
        <w:fldChar w:fldCharType="begin"/>
      </w:r>
      <w:r>
        <w:rPr>
          <w:szCs w:val="20"/>
        </w:rPr>
        <w:instrText xml:space="preserve"> REF _Ref483300938 \r \h </w:instrText>
      </w:r>
      <w:r>
        <w:rPr>
          <w:szCs w:val="20"/>
        </w:rPr>
      </w:r>
      <w:r>
        <w:rPr>
          <w:szCs w:val="20"/>
        </w:rPr>
        <w:fldChar w:fldCharType="separate"/>
      </w:r>
      <w:r w:rsidR="00F40D62">
        <w:rPr>
          <w:szCs w:val="20"/>
        </w:rPr>
        <w:t xml:space="preserve">3.6.  </w:t>
      </w:r>
      <w:r>
        <w:rPr>
          <w:szCs w:val="20"/>
        </w:rPr>
        <w:fldChar w:fldCharType="end"/>
      </w:r>
    </w:p>
    <w:p w14:paraId="0884C851" w14:textId="172678EA" w:rsidR="00FF3501" w:rsidRPr="00BB618D" w:rsidRDefault="00FF3501" w:rsidP="00BB618D">
      <w:pPr>
        <w:pStyle w:val="Overskrift2-nummerertPolitiet"/>
      </w:pPr>
      <w:bookmarkStart w:id="50" w:name="_Toc64020688"/>
      <w:bookmarkStart w:id="51" w:name="_Toc232700641"/>
      <w:r w:rsidRPr="00637DA7">
        <w:t>Avtaleperiode</w:t>
      </w:r>
      <w:bookmarkEnd w:id="50"/>
      <w:bookmarkEnd w:id="51"/>
      <w:r w:rsidRPr="00BB618D">
        <w:rPr>
          <w:szCs w:val="20"/>
        </w:rPr>
        <w:t xml:space="preserve"> </w:t>
      </w:r>
    </w:p>
    <w:p w14:paraId="5D89D8E0" w14:textId="5C727928" w:rsidR="00BB618D" w:rsidRPr="00DB6240" w:rsidRDefault="00FF3501" w:rsidP="00FF3501">
      <w:pPr>
        <w:rPr>
          <w:szCs w:val="20"/>
        </w:rPr>
      </w:pPr>
      <w:r w:rsidRPr="00637DA7">
        <w:rPr>
          <w:szCs w:val="20"/>
        </w:rPr>
        <w:t xml:space="preserve">Avtaleperioden </w:t>
      </w:r>
      <w:r w:rsidRPr="00BB618D">
        <w:rPr>
          <w:szCs w:val="20"/>
        </w:rPr>
        <w:t xml:space="preserve">er </w:t>
      </w:r>
      <w:r w:rsidR="00BB618D" w:rsidRPr="00BB618D">
        <w:rPr>
          <w:szCs w:val="20"/>
        </w:rPr>
        <w:t>2</w:t>
      </w:r>
      <w:r w:rsidRPr="00BB618D">
        <w:rPr>
          <w:szCs w:val="20"/>
        </w:rPr>
        <w:t xml:space="preserve"> år</w:t>
      </w:r>
      <w:r w:rsidRPr="00637DA7">
        <w:rPr>
          <w:szCs w:val="20"/>
        </w:rPr>
        <w:t xml:space="preserve"> regnet fra</w:t>
      </w:r>
      <w:r w:rsidR="00BB618D">
        <w:rPr>
          <w:szCs w:val="20"/>
        </w:rPr>
        <w:t xml:space="preserve"> ikrafttredelsestidspunktet angitt på Rammeavtalens forside.</w:t>
      </w:r>
    </w:p>
    <w:p w14:paraId="7D0DBAD9" w14:textId="77777777" w:rsidR="00FF3501" w:rsidRPr="00637DA7" w:rsidRDefault="00FF3501" w:rsidP="00AA3D48">
      <w:pPr>
        <w:pStyle w:val="Overskrift2-nummerertPolitiet"/>
      </w:pPr>
      <w:bookmarkStart w:id="52" w:name="_Toc64020689"/>
      <w:bookmarkStart w:id="53" w:name="_Toc232700642"/>
      <w:r w:rsidRPr="00637DA7">
        <w:t>Opsjoner</w:t>
      </w:r>
      <w:bookmarkEnd w:id="52"/>
      <w:bookmarkEnd w:id="53"/>
    </w:p>
    <w:p w14:paraId="550C9EFA" w14:textId="0F194288" w:rsidR="00FF3501" w:rsidRDefault="00896A5D" w:rsidP="00FF3501">
      <w:pPr>
        <w:pStyle w:val="Brdtekst"/>
        <w:rPr>
          <w:rFonts w:cs="Arial"/>
          <w:szCs w:val="20"/>
        </w:rPr>
      </w:pPr>
      <w:r>
        <w:rPr>
          <w:rFonts w:cs="Arial"/>
          <w:szCs w:val="20"/>
        </w:rPr>
        <w:t xml:space="preserve">Kunden </w:t>
      </w:r>
      <w:r w:rsidR="00FF3501" w:rsidRPr="00637DA7">
        <w:rPr>
          <w:rFonts w:cs="Arial"/>
          <w:szCs w:val="20"/>
        </w:rPr>
        <w:t xml:space="preserve">har </w:t>
      </w:r>
      <w:r w:rsidR="00FF3501" w:rsidRPr="00BB618D">
        <w:rPr>
          <w:rFonts w:cs="Arial"/>
          <w:szCs w:val="20"/>
        </w:rPr>
        <w:t xml:space="preserve">opsjon på å forlenge avtalen med de samme betingelser </w:t>
      </w:r>
      <w:r w:rsidR="00BB618D" w:rsidRPr="00BB618D">
        <w:rPr>
          <w:rFonts w:cs="Arial"/>
          <w:szCs w:val="20"/>
        </w:rPr>
        <w:t>i</w:t>
      </w:r>
      <w:r w:rsidR="00FF3501" w:rsidRPr="00BB618D">
        <w:rPr>
          <w:rFonts w:cs="Arial"/>
          <w:szCs w:val="20"/>
        </w:rPr>
        <w:t xml:space="preserve"> </w:t>
      </w:r>
      <w:r w:rsidR="00BB618D" w:rsidRPr="00BB618D">
        <w:rPr>
          <w:rFonts w:cs="Arial"/>
          <w:szCs w:val="20"/>
        </w:rPr>
        <w:t>1</w:t>
      </w:r>
      <w:r w:rsidR="00FF3501" w:rsidRPr="00BB618D">
        <w:rPr>
          <w:rFonts w:cs="Arial"/>
          <w:szCs w:val="20"/>
        </w:rPr>
        <w:t xml:space="preserve"> + </w:t>
      </w:r>
      <w:r w:rsidR="00BB618D" w:rsidRPr="00BB618D">
        <w:rPr>
          <w:rFonts w:cs="Arial"/>
          <w:szCs w:val="20"/>
        </w:rPr>
        <w:t>1</w:t>
      </w:r>
      <w:r w:rsidR="00FF3501" w:rsidRPr="00BB618D">
        <w:rPr>
          <w:rFonts w:cs="Arial"/>
          <w:szCs w:val="20"/>
        </w:rPr>
        <w:t xml:space="preserve"> år slik at total mulig avtalelengde blir </w:t>
      </w:r>
      <w:r w:rsidR="00BB618D" w:rsidRPr="00BB618D">
        <w:rPr>
          <w:rFonts w:cs="Arial"/>
          <w:szCs w:val="20"/>
        </w:rPr>
        <w:t>4</w:t>
      </w:r>
      <w:r w:rsidR="00FF3501" w:rsidRPr="00BB618D">
        <w:rPr>
          <w:rFonts w:cs="Arial"/>
          <w:szCs w:val="20"/>
        </w:rPr>
        <w:t xml:space="preserve"> år.</w:t>
      </w:r>
    </w:p>
    <w:p w14:paraId="376F626E" w14:textId="39830519" w:rsidR="008D01A9" w:rsidRPr="008D01A9" w:rsidRDefault="008D01A9" w:rsidP="00FF3501">
      <w:pPr>
        <w:pStyle w:val="Brdtekst"/>
        <w:rPr>
          <w:rFonts w:cs="Arial"/>
          <w:szCs w:val="20"/>
        </w:rPr>
      </w:pPr>
      <w:r w:rsidRPr="00FB3AFD">
        <w:rPr>
          <w:rFonts w:cs="Arial"/>
          <w:szCs w:val="20"/>
        </w:rPr>
        <w:t>Kunden har også opsjon på å endre leveranseform fra lokal løsning med server per lokasjon til nasjonal løsning med virtuell server. Se</w:t>
      </w:r>
      <w:r w:rsidR="001D7477" w:rsidRPr="00FB3AFD">
        <w:rPr>
          <w:rFonts w:cs="Arial"/>
          <w:szCs w:val="20"/>
        </w:rPr>
        <w:t xml:space="preserve"> rammeavtalen</w:t>
      </w:r>
      <w:r w:rsidRPr="00FB3AFD">
        <w:rPr>
          <w:rFonts w:cs="Arial"/>
          <w:szCs w:val="20"/>
        </w:rPr>
        <w:t xml:space="preserve"> Bilag 1 punkt </w:t>
      </w:r>
      <w:r w:rsidR="00FB3AFD" w:rsidRPr="00FB3AFD">
        <w:rPr>
          <w:rFonts w:cs="Arial"/>
          <w:szCs w:val="20"/>
        </w:rPr>
        <w:t>3.2</w:t>
      </w:r>
      <w:r w:rsidRPr="00FB3AFD">
        <w:rPr>
          <w:rFonts w:cs="Arial"/>
          <w:szCs w:val="20"/>
        </w:rPr>
        <w:t xml:space="preserve"> "</w:t>
      </w:r>
      <w:r w:rsidR="00FB3AFD" w:rsidRPr="00FB3AFD">
        <w:rPr>
          <w:rFonts w:cs="Arial"/>
          <w:i/>
          <w:szCs w:val="20"/>
        </w:rPr>
        <w:t>Nasjonal løsning – virtuell server</w:t>
      </w:r>
      <w:r w:rsidRPr="00FB3AFD">
        <w:rPr>
          <w:rFonts w:cs="Arial"/>
          <w:i/>
          <w:szCs w:val="20"/>
        </w:rPr>
        <w:t>"</w:t>
      </w:r>
      <w:r w:rsidRPr="00FB3AFD">
        <w:rPr>
          <w:rFonts w:cs="Arial"/>
          <w:szCs w:val="20"/>
        </w:rPr>
        <w:t xml:space="preserve"> for en nærmere beskrivelse.</w:t>
      </w:r>
    </w:p>
    <w:p w14:paraId="4B4491D0" w14:textId="77777777" w:rsidR="00FF3501" w:rsidRDefault="00FF3501" w:rsidP="00AA3D48">
      <w:pPr>
        <w:pStyle w:val="Overskrift1-nummerertPolitiet"/>
      </w:pPr>
      <w:bookmarkStart w:id="54" w:name="_Toc64020691"/>
      <w:bookmarkStart w:id="55" w:name="_Toc232700643"/>
      <w:r>
        <w:t>Konkurranseregler</w:t>
      </w:r>
      <w:bookmarkEnd w:id="54"/>
      <w:bookmarkEnd w:id="55"/>
    </w:p>
    <w:p w14:paraId="209AA5D1" w14:textId="77777777" w:rsidR="00FF3501" w:rsidRPr="00637DA7" w:rsidRDefault="00FF3501" w:rsidP="00AA3D48">
      <w:pPr>
        <w:pStyle w:val="Overskrift2-nummerertPolitiet"/>
      </w:pPr>
      <w:bookmarkStart w:id="56" w:name="_Toc64020692"/>
      <w:bookmarkStart w:id="57" w:name="_Toc232700644"/>
      <w:r w:rsidRPr="00637DA7">
        <w:t>An</w:t>
      </w:r>
      <w:r>
        <w:t>skaffelsesprosedyre</w:t>
      </w:r>
      <w:bookmarkEnd w:id="56"/>
      <w:bookmarkEnd w:id="57"/>
    </w:p>
    <w:p w14:paraId="4B3A0FCC" w14:textId="456E12AD" w:rsidR="00FF3501" w:rsidRPr="00BB618D" w:rsidRDefault="00FF3501" w:rsidP="00BB618D">
      <w:pPr>
        <w:rPr>
          <w:rStyle w:val="Utheving"/>
          <w:i w:val="0"/>
          <w:iCs w:val="0"/>
          <w:szCs w:val="20"/>
        </w:rPr>
      </w:pPr>
      <w:r w:rsidRPr="00637DA7">
        <w:rPr>
          <w:szCs w:val="20"/>
        </w:rPr>
        <w:t>Anskaffelsen gjennomføres</w:t>
      </w:r>
      <w:r w:rsidR="00BB618D">
        <w:rPr>
          <w:szCs w:val="20"/>
        </w:rPr>
        <w:t xml:space="preserve"> som en konkurranse med forhandling </w:t>
      </w:r>
      <w:r w:rsidRPr="00637DA7">
        <w:rPr>
          <w:szCs w:val="20"/>
        </w:rPr>
        <w:t>i henhold til lov om offentlige anskaffelser (</w:t>
      </w:r>
      <w:r w:rsidR="00BB618D">
        <w:rPr>
          <w:szCs w:val="20"/>
        </w:rPr>
        <w:t>LOA</w:t>
      </w:r>
      <w:r w:rsidRPr="00637DA7">
        <w:rPr>
          <w:szCs w:val="20"/>
        </w:rPr>
        <w:t>) av 17. juni 2016 nr. 73 og forskrift om offentlige anskaffelser (</w:t>
      </w:r>
      <w:r w:rsidR="00BB618D">
        <w:rPr>
          <w:szCs w:val="20"/>
        </w:rPr>
        <w:t>FOA</w:t>
      </w:r>
      <w:r w:rsidRPr="00637DA7">
        <w:rPr>
          <w:szCs w:val="20"/>
        </w:rPr>
        <w:t>) av 12. august 2016 nr. 974</w:t>
      </w:r>
      <w:r>
        <w:rPr>
          <w:szCs w:val="20"/>
        </w:rPr>
        <w:t>, del I og III</w:t>
      </w:r>
      <w:r w:rsidR="004629BC">
        <w:rPr>
          <w:szCs w:val="20"/>
        </w:rPr>
        <w:t>.</w:t>
      </w:r>
      <w:r w:rsidRPr="00637DA7">
        <w:rPr>
          <w:szCs w:val="20"/>
        </w:rPr>
        <w:t xml:space="preserve"> </w:t>
      </w:r>
    </w:p>
    <w:p w14:paraId="0D7CDA15" w14:textId="7E32CADF" w:rsidR="00FF3501" w:rsidRDefault="00FF3501" w:rsidP="00FF3501">
      <w:pPr>
        <w:rPr>
          <w:szCs w:val="20"/>
        </w:rPr>
      </w:pPr>
      <w:r>
        <w:rPr>
          <w:szCs w:val="20"/>
        </w:rPr>
        <w:t>Regler fo</w:t>
      </w:r>
      <w:r w:rsidR="004629BC">
        <w:rPr>
          <w:szCs w:val="20"/>
        </w:rPr>
        <w:t>r</w:t>
      </w:r>
      <w:r>
        <w:rPr>
          <w:szCs w:val="20"/>
        </w:rPr>
        <w:t xml:space="preserve"> gjennomføringen av forhandlingene følger av kapittel </w:t>
      </w:r>
      <w:r>
        <w:rPr>
          <w:szCs w:val="20"/>
        </w:rPr>
        <w:fldChar w:fldCharType="begin"/>
      </w:r>
      <w:r>
        <w:rPr>
          <w:szCs w:val="20"/>
        </w:rPr>
        <w:instrText xml:space="preserve"> REF _Ref486331289 \r \h </w:instrText>
      </w:r>
      <w:r>
        <w:rPr>
          <w:szCs w:val="20"/>
        </w:rPr>
      </w:r>
      <w:r>
        <w:rPr>
          <w:szCs w:val="20"/>
        </w:rPr>
        <w:fldChar w:fldCharType="separate"/>
      </w:r>
      <w:r w:rsidR="00F40D62">
        <w:rPr>
          <w:szCs w:val="20"/>
        </w:rPr>
        <w:t xml:space="preserve">8.  </w:t>
      </w:r>
      <w:r>
        <w:rPr>
          <w:szCs w:val="20"/>
        </w:rPr>
        <w:fldChar w:fldCharType="end"/>
      </w:r>
    </w:p>
    <w:p w14:paraId="09C70A5C" w14:textId="77777777" w:rsidR="00FF3501" w:rsidRPr="00637DA7" w:rsidRDefault="00FF3501" w:rsidP="00AA3D48">
      <w:pPr>
        <w:pStyle w:val="Overskrift2-nummerertPolitiet"/>
      </w:pPr>
      <w:bookmarkStart w:id="58" w:name="_Toc64020693"/>
      <w:bookmarkStart w:id="59" w:name="_Toc232700645"/>
      <w:r>
        <w:t>Kunngjøring</w:t>
      </w:r>
      <w:bookmarkEnd w:id="58"/>
      <w:bookmarkEnd w:id="59"/>
    </w:p>
    <w:p w14:paraId="33E51DC6" w14:textId="77777777" w:rsidR="00FF3501" w:rsidRDefault="00FF3501" w:rsidP="00FF3501">
      <w:pPr>
        <w:rPr>
          <w:szCs w:val="20"/>
        </w:rPr>
      </w:pPr>
      <w:r>
        <w:rPr>
          <w:szCs w:val="20"/>
        </w:rPr>
        <w:t xml:space="preserve">Anskaffelsen kunngjøres på </w:t>
      </w:r>
      <w:proofErr w:type="spellStart"/>
      <w:r>
        <w:rPr>
          <w:szCs w:val="20"/>
        </w:rPr>
        <w:t>Doffin</w:t>
      </w:r>
      <w:proofErr w:type="spellEnd"/>
      <w:r>
        <w:rPr>
          <w:szCs w:val="20"/>
        </w:rPr>
        <w:t xml:space="preserve"> og TED ved bruk av KGV.</w:t>
      </w:r>
    </w:p>
    <w:p w14:paraId="77B4112A" w14:textId="77777777" w:rsidR="00FF3501" w:rsidRPr="00637DA7" w:rsidRDefault="00FF3501" w:rsidP="00AA3D48">
      <w:pPr>
        <w:pStyle w:val="Overskrift2-nummerertPolitiet"/>
      </w:pPr>
      <w:bookmarkStart w:id="60" w:name="_Toc483231976"/>
      <w:bookmarkStart w:id="61" w:name="_Toc483312492"/>
      <w:bookmarkStart w:id="62" w:name="_Ref483827466"/>
      <w:bookmarkStart w:id="63" w:name="_Toc64020694"/>
      <w:bookmarkStart w:id="64" w:name="_Toc232700646"/>
      <w:r>
        <w:t>Hvem som kan delta</w:t>
      </w:r>
      <w:bookmarkEnd w:id="60"/>
      <w:bookmarkEnd w:id="61"/>
      <w:bookmarkEnd w:id="62"/>
      <w:bookmarkEnd w:id="63"/>
      <w:bookmarkEnd w:id="64"/>
    </w:p>
    <w:p w14:paraId="52036919" w14:textId="77777777" w:rsidR="00FF3501" w:rsidRDefault="00FF3501" w:rsidP="00FF3501">
      <w:pPr>
        <w:rPr>
          <w:szCs w:val="20"/>
        </w:rPr>
      </w:pPr>
      <w:r>
        <w:rPr>
          <w:szCs w:val="20"/>
        </w:rPr>
        <w:t>A</w:t>
      </w:r>
      <w:r w:rsidRPr="00637DA7">
        <w:rPr>
          <w:szCs w:val="20"/>
        </w:rPr>
        <w:t xml:space="preserve">lle interesserte leverandører </w:t>
      </w:r>
      <w:r>
        <w:rPr>
          <w:szCs w:val="20"/>
        </w:rPr>
        <w:t xml:space="preserve">kan </w:t>
      </w:r>
      <w:r w:rsidRPr="00637DA7">
        <w:rPr>
          <w:szCs w:val="20"/>
        </w:rPr>
        <w:t xml:space="preserve">levere forespørsel om å delta i konkurransen. </w:t>
      </w:r>
    </w:p>
    <w:p w14:paraId="2A2A33AE" w14:textId="19684632" w:rsidR="00FF3501" w:rsidRDefault="00FF3501" w:rsidP="00FF3501">
      <w:pPr>
        <w:rPr>
          <w:szCs w:val="20"/>
        </w:rPr>
      </w:pPr>
      <w:r>
        <w:rPr>
          <w:szCs w:val="20"/>
        </w:rPr>
        <w:t>Alle leverandører som oppfyller kvalifikasjonskravene vil bli invitert til å delta i konkurransen</w:t>
      </w:r>
      <w:r w:rsidR="00BB618D">
        <w:rPr>
          <w:szCs w:val="20"/>
        </w:rPr>
        <w:t>.</w:t>
      </w:r>
    </w:p>
    <w:p w14:paraId="409B3D2A" w14:textId="77777777" w:rsidR="00FF3501" w:rsidRPr="00172907" w:rsidRDefault="00FF3501" w:rsidP="00AA3D48">
      <w:pPr>
        <w:pStyle w:val="Overskrift2-nummerertPolitiet"/>
      </w:pPr>
      <w:bookmarkStart w:id="65" w:name="_Toc64020695"/>
      <w:bookmarkStart w:id="66" w:name="_Toc232700647"/>
      <w:r w:rsidRPr="00172907">
        <w:t>Språk</w:t>
      </w:r>
      <w:bookmarkEnd w:id="65"/>
      <w:bookmarkEnd w:id="66"/>
    </w:p>
    <w:p w14:paraId="5B398FFD" w14:textId="77777777" w:rsidR="004629BC" w:rsidRDefault="00FF3501" w:rsidP="00865E19">
      <w:pPr>
        <w:spacing w:after="0"/>
        <w:rPr>
          <w:szCs w:val="20"/>
        </w:rPr>
      </w:pPr>
      <w:r>
        <w:rPr>
          <w:szCs w:val="20"/>
        </w:rPr>
        <w:t>Oppdragsgiver vil utforme alle dokumenter i anskaffelsen på norsk, og leverandøren</w:t>
      </w:r>
      <w:r w:rsidR="004629BC">
        <w:rPr>
          <w:szCs w:val="20"/>
        </w:rPr>
        <w:t>e</w:t>
      </w:r>
      <w:r>
        <w:rPr>
          <w:szCs w:val="20"/>
        </w:rPr>
        <w:t xml:space="preserve"> skal utforme tilbudet og andre dokumenter på norsk, jf. </w:t>
      </w:r>
      <w:r w:rsidR="00865E19">
        <w:rPr>
          <w:szCs w:val="20"/>
        </w:rPr>
        <w:t>FOA</w:t>
      </w:r>
      <w:r>
        <w:rPr>
          <w:szCs w:val="20"/>
        </w:rPr>
        <w:t xml:space="preserve"> § 7-7. </w:t>
      </w:r>
    </w:p>
    <w:p w14:paraId="0E9F446F" w14:textId="2B439861" w:rsidR="00FF3501" w:rsidRDefault="00FF3501" w:rsidP="00865E19">
      <w:pPr>
        <w:spacing w:after="0"/>
        <w:rPr>
          <w:szCs w:val="20"/>
        </w:rPr>
      </w:pPr>
      <w:r>
        <w:rPr>
          <w:szCs w:val="20"/>
        </w:rPr>
        <w:lastRenderedPageBreak/>
        <w:br/>
        <w:t>Der leverandøren har særlige grunner til ikke å kunne fremlegge den etterspurte dokumentasjon på</w:t>
      </w:r>
      <w:r w:rsidR="00865E19">
        <w:rPr>
          <w:szCs w:val="20"/>
        </w:rPr>
        <w:t xml:space="preserve"> norsk, </w:t>
      </w:r>
      <w:r>
        <w:rPr>
          <w:szCs w:val="20"/>
        </w:rPr>
        <w:t>kan oppdragsgiver</w:t>
      </w:r>
      <w:r w:rsidR="00865E19">
        <w:rPr>
          <w:szCs w:val="20"/>
        </w:rPr>
        <w:t xml:space="preserve">, før tilbudsfrist, </w:t>
      </w:r>
      <w:r>
        <w:rPr>
          <w:szCs w:val="20"/>
        </w:rPr>
        <w:t>kontaktes for å klarlegge hvorvidt dokumentasjon på annet språk kan aksepteres.</w:t>
      </w:r>
    </w:p>
    <w:p w14:paraId="1B69F261" w14:textId="77777777" w:rsidR="00FF3501" w:rsidRPr="00637DA7" w:rsidRDefault="00FF3501" w:rsidP="00AA3D48">
      <w:pPr>
        <w:pStyle w:val="Overskrift2-nummerertPolitiet"/>
      </w:pPr>
      <w:bookmarkStart w:id="67" w:name="_Toc64020696"/>
      <w:bookmarkStart w:id="68" w:name="_Toc232700648"/>
      <w:r>
        <w:t>Leverandørens risiko</w:t>
      </w:r>
      <w:bookmarkEnd w:id="67"/>
      <w:bookmarkEnd w:id="68"/>
    </w:p>
    <w:p w14:paraId="4A844090" w14:textId="1A35FDC2" w:rsidR="00FF3501" w:rsidRPr="00D52BAA" w:rsidRDefault="00FF3501" w:rsidP="00FF3501">
      <w:pPr>
        <w:rPr>
          <w:rFonts w:cs="Arial"/>
          <w:color w:val="FF0000"/>
          <w:szCs w:val="20"/>
        </w:rPr>
      </w:pPr>
      <w:r>
        <w:rPr>
          <w:rFonts w:cs="Arial"/>
          <w:szCs w:val="20"/>
        </w:rPr>
        <w:t xml:space="preserve">Leverandøren har risikoen for uklarheter i tilbudet, jf. </w:t>
      </w:r>
      <w:r w:rsidR="00865E19">
        <w:rPr>
          <w:rFonts w:cs="Arial"/>
          <w:szCs w:val="20"/>
        </w:rPr>
        <w:t>FOA</w:t>
      </w:r>
      <w:r>
        <w:rPr>
          <w:rFonts w:cs="Arial"/>
          <w:szCs w:val="20"/>
        </w:rPr>
        <w:t xml:space="preserve"> § 23-3 (2). Det innebærer at leverandøren er ansvarlig for at alle spørsmål, krav og avklaringspunkter i konkurransegrunnlaget besvares/belyses, og at oppdragsgiver får </w:t>
      </w:r>
      <w:r>
        <w:rPr>
          <w:szCs w:val="20"/>
        </w:rPr>
        <w:t>nok informasjon til å kunne vurdere hvorvidt kravene som er stilt er oppfylt og ev. hvilke</w:t>
      </w:r>
      <w:r w:rsidR="00A021F0">
        <w:rPr>
          <w:szCs w:val="20"/>
        </w:rPr>
        <w:t>n</w:t>
      </w:r>
      <w:r>
        <w:rPr>
          <w:szCs w:val="20"/>
        </w:rPr>
        <w:t xml:space="preserve"> merverdi det tilfører.</w:t>
      </w:r>
    </w:p>
    <w:p w14:paraId="4EADBF89" w14:textId="77777777" w:rsidR="00FF3501" w:rsidRPr="00637DA7" w:rsidRDefault="00FF3501" w:rsidP="00AA3D48">
      <w:pPr>
        <w:pStyle w:val="Overskrift2-nummerertPolitiet"/>
      </w:pPr>
      <w:bookmarkStart w:id="69" w:name="_Ref483300857"/>
      <w:bookmarkStart w:id="70" w:name="_Ref483300938"/>
      <w:bookmarkStart w:id="71" w:name="_Toc64020697"/>
      <w:bookmarkStart w:id="72" w:name="_Toc232700649"/>
      <w:r>
        <w:t>Forbehold</w:t>
      </w:r>
      <w:bookmarkEnd w:id="69"/>
      <w:bookmarkEnd w:id="70"/>
      <w:bookmarkEnd w:id="71"/>
      <w:bookmarkEnd w:id="72"/>
    </w:p>
    <w:p w14:paraId="10E7C6ED" w14:textId="1881DEED" w:rsidR="001861A0" w:rsidRDefault="005D7405" w:rsidP="00FF3501">
      <w:pPr>
        <w:rPr>
          <w:szCs w:val="20"/>
        </w:rPr>
      </w:pPr>
      <w:r>
        <w:rPr>
          <w:szCs w:val="20"/>
        </w:rPr>
        <w:t>Eventuelle f</w:t>
      </w:r>
      <w:r w:rsidR="00FF3501">
        <w:rPr>
          <w:szCs w:val="20"/>
        </w:rPr>
        <w:t xml:space="preserve">orbehold til kontraktsvilkårene skal </w:t>
      </w:r>
      <w:r w:rsidR="00FF3501" w:rsidRPr="005B2875">
        <w:rPr>
          <w:szCs w:val="20"/>
        </w:rPr>
        <w:t>føres</w:t>
      </w:r>
      <w:r w:rsidR="00244E43">
        <w:rPr>
          <w:szCs w:val="20"/>
        </w:rPr>
        <w:t xml:space="preserve"> i</w:t>
      </w:r>
      <w:r w:rsidR="00FF3501" w:rsidRPr="005B2875">
        <w:rPr>
          <w:szCs w:val="20"/>
        </w:rPr>
        <w:t xml:space="preserve"> </w:t>
      </w:r>
      <w:r w:rsidR="00E16A4B">
        <w:rPr>
          <w:szCs w:val="20"/>
        </w:rPr>
        <w:t>dokumentet</w:t>
      </w:r>
      <w:r w:rsidR="005B2875" w:rsidRPr="005B2875">
        <w:rPr>
          <w:szCs w:val="20"/>
        </w:rPr>
        <w:t xml:space="preserve"> "</w:t>
      </w:r>
      <w:r w:rsidR="00E16A4B" w:rsidRPr="00E16A4B">
        <w:rPr>
          <w:i/>
          <w:szCs w:val="20"/>
        </w:rPr>
        <w:t xml:space="preserve">Vedlegg B - </w:t>
      </w:r>
      <w:r w:rsidR="005B2875" w:rsidRPr="00E16A4B">
        <w:rPr>
          <w:i/>
          <w:szCs w:val="20"/>
        </w:rPr>
        <w:t>Forbeholdskatalog</w:t>
      </w:r>
      <w:r w:rsidR="005B2875" w:rsidRPr="005B2875">
        <w:rPr>
          <w:i/>
          <w:szCs w:val="20"/>
        </w:rPr>
        <w:t>"</w:t>
      </w:r>
      <w:r w:rsidR="005B2875" w:rsidRPr="005B2875">
        <w:rPr>
          <w:szCs w:val="20"/>
        </w:rPr>
        <w:t xml:space="preserve"> som ligger vedlagt som del av anskaffelsesdokumentasjonen.</w:t>
      </w:r>
    </w:p>
    <w:p w14:paraId="40580483" w14:textId="5F594500" w:rsidR="00095624" w:rsidRDefault="005B2875" w:rsidP="00FF3501">
      <w:pPr>
        <w:rPr>
          <w:iCs/>
          <w:szCs w:val="20"/>
        </w:rPr>
      </w:pPr>
      <w:r>
        <w:rPr>
          <w:szCs w:val="20"/>
        </w:rPr>
        <w:t xml:space="preserve">Leverandørene skal først uttrykkelig bekrefte hvorvidt det er gitt forbehold i tilbudet, </w:t>
      </w:r>
      <w:r w:rsidR="001861A0">
        <w:rPr>
          <w:szCs w:val="20"/>
        </w:rPr>
        <w:t>deretter skal det gis</w:t>
      </w:r>
      <w:r>
        <w:rPr>
          <w:szCs w:val="20"/>
        </w:rPr>
        <w:t xml:space="preserve"> en </w:t>
      </w:r>
      <w:r w:rsidR="00FF3501" w:rsidRPr="00637DA7">
        <w:rPr>
          <w:iCs/>
          <w:szCs w:val="20"/>
        </w:rPr>
        <w:t>presise og entydig</w:t>
      </w:r>
      <w:r>
        <w:rPr>
          <w:iCs/>
          <w:szCs w:val="20"/>
        </w:rPr>
        <w:t xml:space="preserve"> beskrivelse av eventuelle forbehold</w:t>
      </w:r>
      <w:r w:rsidR="00FF3501" w:rsidRPr="00637DA7">
        <w:rPr>
          <w:iCs/>
          <w:szCs w:val="20"/>
        </w:rPr>
        <w:t xml:space="preserve"> slik at oppdragsgiver kan vurdere dem uten kontakt med leverandøren. </w:t>
      </w:r>
    </w:p>
    <w:p w14:paraId="213B5056" w14:textId="77777777" w:rsidR="00095624" w:rsidRDefault="00095624" w:rsidP="00095624">
      <w:pPr>
        <w:pStyle w:val="Overskrift2-nummerertPolitiet"/>
      </w:pPr>
      <w:bookmarkStart w:id="73" w:name="_Toc194926443"/>
      <w:bookmarkStart w:id="74" w:name="_Toc137467414"/>
      <w:bookmarkStart w:id="75" w:name="_Toc232700650"/>
      <w:r>
        <w:t>Sanksjonsforskrift Ukraina (territoriell integritet mv.)</w:t>
      </w:r>
      <w:bookmarkEnd w:id="73"/>
      <w:bookmarkEnd w:id="74"/>
      <w:bookmarkEnd w:id="75"/>
    </w:p>
    <w:p w14:paraId="7B85ADE8" w14:textId="77777777" w:rsidR="00095624" w:rsidRDefault="00095624" w:rsidP="00095624">
      <w:pPr>
        <w:rPr>
          <w:szCs w:val="20"/>
        </w:rPr>
      </w:pPr>
      <w:r>
        <w:rPr>
          <w:szCs w:val="20"/>
        </w:rPr>
        <w:t>Etter § 8n i forskrift om restriktive tiltak vedrørende handlinger som undergraver eller truer Ukrainas territorielle integritet, suverenitet, uavhengighet og stabilitet av 15. august 2014 nr. 1076 er oppdragsgiver pålagt å ikke inngå kontrakt med juridiske personer / selskap som omfattes av forskriftsbestemmelsen, med mindre det gis tillatelse etter andre ledd.</w:t>
      </w:r>
    </w:p>
    <w:p w14:paraId="526DA619" w14:textId="77777777" w:rsidR="00095624" w:rsidRDefault="00095624" w:rsidP="00095624">
      <w:pPr>
        <w:rPr>
          <w:szCs w:val="20"/>
        </w:rPr>
      </w:pPr>
      <w:r>
        <w:rPr>
          <w:szCs w:val="20"/>
        </w:rPr>
        <w:t xml:space="preserve">Leverandører som er usikre på om de omfattes av forskriftsbestemmelsen, oppfordres til å kontakte Utenriksdepartementet. </w:t>
      </w:r>
    </w:p>
    <w:p w14:paraId="3A527679" w14:textId="705E569B" w:rsidR="00095624" w:rsidRPr="00095624" w:rsidRDefault="00095624" w:rsidP="00FF3501">
      <w:pPr>
        <w:rPr>
          <w:szCs w:val="20"/>
        </w:rPr>
      </w:pPr>
      <w:r>
        <w:rPr>
          <w:szCs w:val="20"/>
        </w:rPr>
        <w:t xml:space="preserve">Alle leverandører skal levere utfylt </w:t>
      </w:r>
      <w:r w:rsidRPr="00FB3AFD">
        <w:rPr>
          <w:szCs w:val="20"/>
        </w:rPr>
        <w:t xml:space="preserve">vedlegg </w:t>
      </w:r>
      <w:r w:rsidR="00FB3AFD" w:rsidRPr="00FB3AFD">
        <w:rPr>
          <w:szCs w:val="20"/>
        </w:rPr>
        <w:t>D</w:t>
      </w:r>
      <w:r>
        <w:rPr>
          <w:szCs w:val="20"/>
        </w:rPr>
        <w:t xml:space="preserve"> – </w:t>
      </w:r>
      <w:r w:rsidR="00FB3AFD" w:rsidRPr="00FB3AFD">
        <w:rPr>
          <w:i/>
          <w:szCs w:val="20"/>
        </w:rPr>
        <w:t>"E</w:t>
      </w:r>
      <w:r w:rsidRPr="00FB3AFD">
        <w:rPr>
          <w:i/>
          <w:szCs w:val="20"/>
        </w:rPr>
        <w:t>generklæring om russisk involvering i offentlige anskaffelser</w:t>
      </w:r>
      <w:r w:rsidR="00FB3AFD" w:rsidRPr="00FB3AFD">
        <w:rPr>
          <w:i/>
          <w:szCs w:val="20"/>
        </w:rPr>
        <w:t>"</w:t>
      </w:r>
      <w:r>
        <w:rPr>
          <w:szCs w:val="20"/>
        </w:rPr>
        <w:t xml:space="preserve"> sammen med tilbudet.</w:t>
      </w:r>
    </w:p>
    <w:p w14:paraId="77AE0B20" w14:textId="77777777" w:rsidR="00FF3501" w:rsidRPr="00F824E0" w:rsidRDefault="00FF3501" w:rsidP="00F824E0">
      <w:pPr>
        <w:pStyle w:val="Overskrift2-nummerertPolitiet"/>
      </w:pPr>
      <w:bookmarkStart w:id="76" w:name="_Toc64020698"/>
      <w:bookmarkStart w:id="77" w:name="_Toc232700651"/>
      <w:r w:rsidRPr="00F824E0">
        <w:t>Avvisning</w:t>
      </w:r>
      <w:bookmarkEnd w:id="76"/>
      <w:bookmarkEnd w:id="77"/>
    </w:p>
    <w:p w14:paraId="6AEDC97A" w14:textId="77777777" w:rsidR="00FF3501" w:rsidRPr="00172907" w:rsidRDefault="00FF3501" w:rsidP="00CB640D">
      <w:pPr>
        <w:pStyle w:val="Overskrift3-nummerertPolitiet"/>
      </w:pPr>
      <w:bookmarkStart w:id="78" w:name="_Toc64020699"/>
      <w:bookmarkStart w:id="79" w:name="_Toc232700652"/>
      <w:r w:rsidRPr="00172907">
        <w:t>Avvisning pga</w:t>
      </w:r>
      <w:r w:rsidR="00CB640D">
        <w:t>.</w:t>
      </w:r>
      <w:r w:rsidRPr="00172907">
        <w:t xml:space="preserve"> formalfeil</w:t>
      </w:r>
      <w:bookmarkEnd w:id="78"/>
      <w:bookmarkEnd w:id="79"/>
    </w:p>
    <w:p w14:paraId="3F573B17" w14:textId="77777777" w:rsidR="00FF3501" w:rsidRPr="00637DA7" w:rsidRDefault="00FF3501" w:rsidP="00FF3501">
      <w:pPr>
        <w:rPr>
          <w:szCs w:val="20"/>
        </w:rPr>
      </w:pPr>
      <w:r>
        <w:rPr>
          <w:szCs w:val="20"/>
        </w:rPr>
        <w:t>Ved formalfeil som angitt i anskaffelsesforskriften § 24-1 kan leverandøren eller tilbudet bli avvist.</w:t>
      </w:r>
    </w:p>
    <w:p w14:paraId="1082BF3E" w14:textId="77777777" w:rsidR="00FF3501" w:rsidRPr="00637DA7" w:rsidRDefault="00FF3501" w:rsidP="00CB640D">
      <w:pPr>
        <w:pStyle w:val="Overskrift3-nummerertPolitiet"/>
      </w:pPr>
      <w:bookmarkStart w:id="80" w:name="_Toc64020700"/>
      <w:bookmarkStart w:id="81" w:name="_Toc232700653"/>
      <w:r>
        <w:t>Avvisning pga</w:t>
      </w:r>
      <w:r w:rsidR="00CB640D">
        <w:t>.</w:t>
      </w:r>
      <w:r>
        <w:t xml:space="preserve"> forhold ved leverandøren</w:t>
      </w:r>
      <w:bookmarkEnd w:id="80"/>
      <w:bookmarkEnd w:id="81"/>
    </w:p>
    <w:p w14:paraId="02EF77DB" w14:textId="77777777" w:rsidR="00FF3501" w:rsidRDefault="00FF3501" w:rsidP="00FF3501">
      <w:pPr>
        <w:rPr>
          <w:szCs w:val="20"/>
        </w:rPr>
      </w:pPr>
      <w:r w:rsidRPr="00637DA7">
        <w:rPr>
          <w:szCs w:val="20"/>
        </w:rPr>
        <w:t xml:space="preserve">Dersom ett eller flere kvalifikasjonskrav ikke er oppfylt, </w:t>
      </w:r>
      <w:r>
        <w:rPr>
          <w:szCs w:val="20"/>
        </w:rPr>
        <w:t>har oppdragsgiver en plikt til å avvise leverandøren, jf. anskaffelsesforskriften</w:t>
      </w:r>
      <w:r w:rsidRPr="00637DA7">
        <w:rPr>
          <w:szCs w:val="20"/>
        </w:rPr>
        <w:t xml:space="preserve"> § 24-2 (1) bokstav a. </w:t>
      </w:r>
    </w:p>
    <w:p w14:paraId="37D5C73A" w14:textId="7FFF487C" w:rsidR="00FF3501" w:rsidRDefault="00FF3501" w:rsidP="00FF3501">
      <w:pPr>
        <w:rPr>
          <w:szCs w:val="20"/>
        </w:rPr>
      </w:pPr>
      <w:r>
        <w:rPr>
          <w:szCs w:val="20"/>
        </w:rPr>
        <w:t>Ø</w:t>
      </w:r>
      <w:r w:rsidRPr="00637DA7">
        <w:rPr>
          <w:szCs w:val="20"/>
        </w:rPr>
        <w:t xml:space="preserve">vrige avvisningsgrunner inntatt i </w:t>
      </w:r>
      <w:r>
        <w:rPr>
          <w:szCs w:val="20"/>
        </w:rPr>
        <w:t xml:space="preserve">anskaffelsesforskriften </w:t>
      </w:r>
      <w:r w:rsidRPr="00637DA7">
        <w:rPr>
          <w:szCs w:val="20"/>
        </w:rPr>
        <w:t>§ 24-2</w:t>
      </w:r>
      <w:r>
        <w:rPr>
          <w:szCs w:val="20"/>
        </w:rPr>
        <w:t xml:space="preserve"> kan også komme til anvendelse, inkludert de nasjonale avvisningsgrunnene som går lenger enn hva som følger av </w:t>
      </w:r>
      <w:r w:rsidRPr="00A14C78">
        <w:rPr>
          <w:szCs w:val="20"/>
        </w:rPr>
        <w:t xml:space="preserve">avvisningsgrunnene angitt i EUs direktiv om offentlige anskaffelser. Følgende av avvisningsgrunnene i </w:t>
      </w:r>
      <w:r w:rsidR="00492179">
        <w:rPr>
          <w:szCs w:val="20"/>
        </w:rPr>
        <w:t>FOA</w:t>
      </w:r>
      <w:r w:rsidRPr="00A14C78">
        <w:rPr>
          <w:szCs w:val="20"/>
        </w:rPr>
        <w:t xml:space="preserve"> § 24-2 er rent nasjonale avvisningsgrunner:</w:t>
      </w:r>
    </w:p>
    <w:p w14:paraId="1F48DE88" w14:textId="77777777" w:rsidR="00FF3501" w:rsidRDefault="00FF3501" w:rsidP="00D52BAA">
      <w:pPr>
        <w:pStyle w:val="PunktlistePolitiet"/>
      </w:pPr>
      <w:r w:rsidRPr="00A14C78">
        <w:t>§</w:t>
      </w:r>
      <w:r>
        <w:t xml:space="preserve"> </w:t>
      </w:r>
      <w:r w:rsidRPr="00A14C78">
        <w:t>24-2</w:t>
      </w:r>
      <w:r>
        <w:t xml:space="preserve"> </w:t>
      </w:r>
      <w:r w:rsidRPr="00A14C78">
        <w:t>(2)</w:t>
      </w:r>
      <w:r>
        <w:t xml:space="preserve">: </w:t>
      </w:r>
      <w:r>
        <w:br/>
        <w:t xml:space="preserve">Det er særnorsk krav at oppdragsgiver også skal avvise leverandører som har vedtatt forelegg for de angitte straffbare forholdene. </w:t>
      </w:r>
    </w:p>
    <w:p w14:paraId="498DC572" w14:textId="77777777" w:rsidR="00FF3501" w:rsidRDefault="00FF3501" w:rsidP="00D52BAA">
      <w:pPr>
        <w:pStyle w:val="PunktlistePolitiet"/>
        <w:numPr>
          <w:ilvl w:val="0"/>
          <w:numId w:val="0"/>
        </w:numPr>
        <w:ind w:left="454"/>
      </w:pPr>
    </w:p>
    <w:p w14:paraId="5EDC8F89" w14:textId="77777777" w:rsidR="00FF3501" w:rsidRDefault="00FF3501" w:rsidP="00D52BAA">
      <w:pPr>
        <w:pStyle w:val="PunktlistePolitiet"/>
      </w:pPr>
      <w:r>
        <w:lastRenderedPageBreak/>
        <w:t xml:space="preserve">§ 24-2 (3), bokstav i: </w:t>
      </w:r>
      <w:r>
        <w:br/>
        <w:t>Det er et særnorsk krav at også andre alvorlige feil som kan medføre tvil om leverandørens yrkesmessige integritet kan medføre avvisning.</w:t>
      </w:r>
    </w:p>
    <w:p w14:paraId="4E7B74E7" w14:textId="77777777" w:rsidR="00CB640D" w:rsidRDefault="00CB640D" w:rsidP="00CB640D">
      <w:pPr>
        <w:pStyle w:val="Listeavsnitt"/>
        <w:numPr>
          <w:ilvl w:val="0"/>
          <w:numId w:val="0"/>
        </w:numPr>
        <w:overflowPunct w:val="0"/>
        <w:autoSpaceDE w:val="0"/>
        <w:autoSpaceDN w:val="0"/>
        <w:adjustRightInd w:val="0"/>
        <w:spacing w:line="240" w:lineRule="auto"/>
        <w:ind w:left="720"/>
        <w:contextualSpacing/>
        <w:textAlignment w:val="baseline"/>
        <w:rPr>
          <w:szCs w:val="20"/>
        </w:rPr>
      </w:pPr>
    </w:p>
    <w:p w14:paraId="71409E9A" w14:textId="77777777" w:rsidR="00FF3501" w:rsidRPr="00637DA7" w:rsidRDefault="00FF3501" w:rsidP="00CB640D">
      <w:pPr>
        <w:pStyle w:val="Overskrift3-nummerertPolitiet"/>
      </w:pPr>
      <w:bookmarkStart w:id="82" w:name="_Toc64020701"/>
      <w:bookmarkStart w:id="83" w:name="_Toc232700654"/>
      <w:r>
        <w:t>Avvisning pga</w:t>
      </w:r>
      <w:r w:rsidR="00CB640D">
        <w:t>.</w:t>
      </w:r>
      <w:r>
        <w:t xml:space="preserve"> forhold ved tilbudet</w:t>
      </w:r>
      <w:bookmarkEnd w:id="82"/>
      <w:bookmarkEnd w:id="83"/>
    </w:p>
    <w:p w14:paraId="57116E3C" w14:textId="0ADF157D" w:rsidR="00FF3501" w:rsidRDefault="00FF3501" w:rsidP="00FF3501">
      <w:pPr>
        <w:rPr>
          <w:szCs w:val="20"/>
        </w:rPr>
      </w:pPr>
      <w:r>
        <w:rPr>
          <w:szCs w:val="20"/>
        </w:rPr>
        <w:t>T</w:t>
      </w:r>
      <w:r w:rsidRPr="00637DA7">
        <w:rPr>
          <w:szCs w:val="20"/>
        </w:rPr>
        <w:t xml:space="preserve">ilbud som inneholder vesentlige avvik fra anskaffelsesdokumentene skal avvises iht. </w:t>
      </w:r>
      <w:r w:rsidR="00492179">
        <w:rPr>
          <w:szCs w:val="20"/>
        </w:rPr>
        <w:t>FOA</w:t>
      </w:r>
      <w:r w:rsidRPr="00637DA7">
        <w:rPr>
          <w:szCs w:val="20"/>
        </w:rPr>
        <w:t xml:space="preserve"> § 24-8 (1) bokstav b. Oppdragsgiver kan </w:t>
      </w:r>
      <w:r>
        <w:rPr>
          <w:szCs w:val="20"/>
        </w:rPr>
        <w:t xml:space="preserve">også </w:t>
      </w:r>
      <w:r w:rsidRPr="00637DA7">
        <w:rPr>
          <w:szCs w:val="20"/>
        </w:rPr>
        <w:t xml:space="preserve">avvise tilbud som </w:t>
      </w:r>
      <w:r w:rsidRPr="007713B9">
        <w:rPr>
          <w:i/>
          <w:szCs w:val="20"/>
        </w:rPr>
        <w:t>"inneholder avvik fra anskaffelsesdokumentene eller uklarheter som ikke må anses ubetydelige",</w:t>
      </w:r>
      <w:r w:rsidRPr="00637DA7">
        <w:rPr>
          <w:szCs w:val="20"/>
        </w:rPr>
        <w:t xml:space="preserve"> jf. </w:t>
      </w:r>
      <w:r w:rsidR="00492179">
        <w:rPr>
          <w:szCs w:val="20"/>
        </w:rPr>
        <w:t>FOA</w:t>
      </w:r>
      <w:r w:rsidRPr="00637DA7">
        <w:rPr>
          <w:szCs w:val="20"/>
        </w:rPr>
        <w:t xml:space="preserve"> § 24-8 (2) bokstav a.</w:t>
      </w:r>
      <w:r>
        <w:rPr>
          <w:szCs w:val="20"/>
        </w:rPr>
        <w:t xml:space="preserve"> Forbehold til kontraktsvilkårene kan bli ansett som </w:t>
      </w:r>
      <w:r w:rsidRPr="00637DA7">
        <w:rPr>
          <w:szCs w:val="20"/>
        </w:rPr>
        <w:t>vesentlige avvik eller avvik/uklarheter som ikke må anses ubetydelige.</w:t>
      </w:r>
    </w:p>
    <w:p w14:paraId="52BECA0A" w14:textId="2503495A" w:rsidR="00FF3501" w:rsidRDefault="00FF3501" w:rsidP="00FF3501">
      <w:pPr>
        <w:rPr>
          <w:szCs w:val="20"/>
        </w:rPr>
      </w:pPr>
      <w:r>
        <w:rPr>
          <w:szCs w:val="20"/>
        </w:rPr>
        <w:t xml:space="preserve">Øvrige avvisningsgrunner inntatt i </w:t>
      </w:r>
      <w:r w:rsidR="00492179">
        <w:rPr>
          <w:szCs w:val="20"/>
        </w:rPr>
        <w:t>FOA</w:t>
      </w:r>
      <w:r>
        <w:rPr>
          <w:szCs w:val="20"/>
        </w:rPr>
        <w:t xml:space="preserve"> § 24-8 kan også komme til anvendelse.</w:t>
      </w:r>
    </w:p>
    <w:p w14:paraId="7C59BE17" w14:textId="77777777" w:rsidR="00FF3501" w:rsidRPr="00637DA7" w:rsidRDefault="00FF3501" w:rsidP="00CB640D">
      <w:pPr>
        <w:pStyle w:val="Overskrift2-nummerertPolitiet"/>
      </w:pPr>
      <w:bookmarkStart w:id="84" w:name="_Toc64020702"/>
      <w:bookmarkStart w:id="85" w:name="_Toc232700655"/>
      <w:r>
        <w:t>Taushetsplikt</w:t>
      </w:r>
      <w:bookmarkEnd w:id="84"/>
      <w:bookmarkEnd w:id="85"/>
    </w:p>
    <w:p w14:paraId="19DE7E1B" w14:textId="77777777" w:rsidR="00FF3501" w:rsidRDefault="00FF3501" w:rsidP="00FF3501">
      <w:pPr>
        <w:rPr>
          <w:szCs w:val="20"/>
        </w:rPr>
      </w:pPr>
      <w:r>
        <w:rPr>
          <w:szCs w:val="20"/>
        </w:rPr>
        <w:t xml:space="preserve">Oppdragsgiver er underlagt reglene om taushetsplikt i forvaltningsloven, jf. anskaffelsesforskriften § 7-4 (1). Dette innebærer bl.a. at oppdragsgiver og øvrige enheter omtalt i punkt </w:t>
      </w:r>
      <w:r>
        <w:rPr>
          <w:szCs w:val="20"/>
        </w:rPr>
        <w:fldChar w:fldCharType="begin"/>
      </w:r>
      <w:r>
        <w:rPr>
          <w:szCs w:val="20"/>
        </w:rPr>
        <w:instrText xml:space="preserve"> REF _Ref483301170 \r \h </w:instrText>
      </w:r>
      <w:r>
        <w:rPr>
          <w:szCs w:val="20"/>
        </w:rPr>
      </w:r>
      <w:r>
        <w:rPr>
          <w:szCs w:val="20"/>
        </w:rPr>
        <w:fldChar w:fldCharType="separate"/>
      </w:r>
      <w:r w:rsidR="00F40D62">
        <w:rPr>
          <w:szCs w:val="20"/>
        </w:rPr>
        <w:t xml:space="preserve">1.1.  </w:t>
      </w:r>
      <w:r>
        <w:rPr>
          <w:szCs w:val="20"/>
        </w:rPr>
        <w:fldChar w:fldCharType="end"/>
      </w:r>
      <w:r>
        <w:rPr>
          <w:szCs w:val="20"/>
        </w:rPr>
        <w:t>, deres ansatte og eventuelt innleid personell som bidrar i anskaffelsen, plikter å hindre at andre får adgang eller kjennskap til opplysninger om tekniske innretninger og fremgangsmåter og/eller drifts- og forretningsforhold som det vil være av konkurransemessig betydning å hemmeligholde av hensyn til den opplysningen angår, jf. forvaltningslovens § 13 1. ledd, 2. alternativ.</w:t>
      </w:r>
    </w:p>
    <w:p w14:paraId="07988E21" w14:textId="3E8C6AE4" w:rsidR="00FF3501" w:rsidRPr="00D52BAA" w:rsidRDefault="00FF3501" w:rsidP="00FF3501">
      <w:pPr>
        <w:rPr>
          <w:szCs w:val="20"/>
        </w:rPr>
      </w:pPr>
      <w:r>
        <w:rPr>
          <w:szCs w:val="20"/>
        </w:rPr>
        <w:t xml:space="preserve">Likeledes har leverandørene taushetsplikt med hensyn til enhver opplysning om oppdragsgiver og øvrige enheter omtalt i punkt </w:t>
      </w:r>
      <w:r>
        <w:rPr>
          <w:szCs w:val="20"/>
        </w:rPr>
        <w:fldChar w:fldCharType="begin"/>
      </w:r>
      <w:r>
        <w:rPr>
          <w:szCs w:val="20"/>
        </w:rPr>
        <w:instrText xml:space="preserve"> REF _Ref483301170 \r \h </w:instrText>
      </w:r>
      <w:r>
        <w:rPr>
          <w:szCs w:val="20"/>
        </w:rPr>
      </w:r>
      <w:r>
        <w:rPr>
          <w:szCs w:val="20"/>
        </w:rPr>
        <w:fldChar w:fldCharType="separate"/>
      </w:r>
      <w:r w:rsidR="00F40D62">
        <w:rPr>
          <w:szCs w:val="20"/>
        </w:rPr>
        <w:t xml:space="preserve">1.1.  </w:t>
      </w:r>
      <w:r>
        <w:rPr>
          <w:szCs w:val="20"/>
        </w:rPr>
        <w:fldChar w:fldCharType="end"/>
      </w:r>
      <w:r>
        <w:rPr>
          <w:szCs w:val="20"/>
        </w:rPr>
        <w:t xml:space="preserve">, oppdragsgivers systemer eller andre forhold som de måtte få kjennskap til i forbindelse med anskaffelsen, jf. </w:t>
      </w:r>
      <w:r w:rsidR="00BC29E6">
        <w:rPr>
          <w:szCs w:val="20"/>
        </w:rPr>
        <w:t>FOA</w:t>
      </w:r>
      <w:r>
        <w:rPr>
          <w:szCs w:val="20"/>
        </w:rPr>
        <w:t xml:space="preserve"> § 7-4 (2) sammenholdt med forvaltningsloven § 13. </w:t>
      </w:r>
    </w:p>
    <w:p w14:paraId="029143EF" w14:textId="77777777" w:rsidR="00FF3501" w:rsidRDefault="00FF3501" w:rsidP="00CB640D">
      <w:pPr>
        <w:pStyle w:val="Overskrift2-nummerertPolitiet"/>
      </w:pPr>
      <w:bookmarkStart w:id="86" w:name="_Toc64020703"/>
      <w:bookmarkStart w:id="87" w:name="_Toc232700656"/>
      <w:r>
        <w:t>Kommunikasjon med oppdragsgiver</w:t>
      </w:r>
      <w:bookmarkEnd w:id="86"/>
      <w:bookmarkEnd w:id="87"/>
    </w:p>
    <w:p w14:paraId="19E7E74B" w14:textId="69096FE5" w:rsidR="00FF3501" w:rsidRDefault="00FF3501" w:rsidP="00D52BAA">
      <w:pPr>
        <w:tabs>
          <w:tab w:val="left" w:pos="0"/>
        </w:tabs>
        <w:rPr>
          <w:szCs w:val="20"/>
        </w:rPr>
      </w:pPr>
      <w:r>
        <w:rPr>
          <w:szCs w:val="20"/>
        </w:rPr>
        <w:t xml:space="preserve">All kommunikasjon med oppdragsgiver, herunder spørsmål til konkurransegrunnlaget og øvrige henvendelser, skal skje gjennom KGV. Alle spørsmål og henvendelser kan sendes fortløpende og innen den frist som fremkommer av punkt </w:t>
      </w:r>
      <w:r>
        <w:rPr>
          <w:szCs w:val="20"/>
        </w:rPr>
        <w:fldChar w:fldCharType="begin"/>
      </w:r>
      <w:r>
        <w:rPr>
          <w:szCs w:val="20"/>
        </w:rPr>
        <w:instrText xml:space="preserve"> REF _Ref484001149 \r \h </w:instrText>
      </w:r>
      <w:r>
        <w:rPr>
          <w:szCs w:val="20"/>
        </w:rPr>
      </w:r>
      <w:r>
        <w:rPr>
          <w:szCs w:val="20"/>
        </w:rPr>
        <w:fldChar w:fldCharType="separate"/>
      </w:r>
      <w:r w:rsidR="00F40D62">
        <w:rPr>
          <w:szCs w:val="20"/>
        </w:rPr>
        <w:t>4</w:t>
      </w:r>
      <w:r w:rsidR="005D7405">
        <w:rPr>
          <w:szCs w:val="20"/>
        </w:rPr>
        <w:t>.1</w:t>
      </w:r>
      <w:r w:rsidR="00F40D62">
        <w:rPr>
          <w:szCs w:val="20"/>
        </w:rPr>
        <w:t xml:space="preserve">.  </w:t>
      </w:r>
      <w:r>
        <w:rPr>
          <w:szCs w:val="20"/>
        </w:rPr>
        <w:fldChar w:fldCharType="end"/>
      </w:r>
    </w:p>
    <w:p w14:paraId="70A0D5F4" w14:textId="252FDB95" w:rsidR="00FF3501" w:rsidRDefault="00FF3501" w:rsidP="00D52BAA">
      <w:pPr>
        <w:tabs>
          <w:tab w:val="left" w:pos="1579"/>
        </w:tabs>
        <w:rPr>
          <w:szCs w:val="20"/>
        </w:rPr>
      </w:pPr>
      <w:r>
        <w:rPr>
          <w:szCs w:val="20"/>
        </w:rPr>
        <w:t>Det skal ikke være annen kontakt og/eller kommunikasjon om denne anskaffelsen med personer hos oppdragsgiver</w:t>
      </w:r>
      <w:r w:rsidR="00BC29E6">
        <w:rPr>
          <w:szCs w:val="20"/>
        </w:rPr>
        <w:t xml:space="preserve"> eller Kunden.</w:t>
      </w:r>
    </w:p>
    <w:p w14:paraId="653CDAD7" w14:textId="77777777" w:rsidR="00FF3501" w:rsidRDefault="00FF3501" w:rsidP="00CB640D">
      <w:pPr>
        <w:pStyle w:val="Overskrift2-nummerertPolitiet"/>
      </w:pPr>
      <w:bookmarkStart w:id="88" w:name="_Toc64020704"/>
      <w:bookmarkStart w:id="89" w:name="_Toc232700657"/>
      <w:r>
        <w:t>Rettelser, suppleringer eller endringer</w:t>
      </w:r>
      <w:bookmarkEnd w:id="88"/>
      <w:bookmarkEnd w:id="89"/>
    </w:p>
    <w:p w14:paraId="6AA444D7" w14:textId="77777777" w:rsidR="00FF3501" w:rsidRDefault="00FF3501" w:rsidP="00FF3501">
      <w:pPr>
        <w:rPr>
          <w:szCs w:val="20"/>
        </w:rPr>
      </w:pPr>
      <w:r>
        <w:rPr>
          <w:szCs w:val="20"/>
        </w:rPr>
        <w:t>Eventuelle rettelser, suppleringer eller endringer av konkurransegrunnlaget, samt spørsmål og svar i anonymisert form vil bli publisert via KGV til samtlige leverandører som deltar i konkurransen.</w:t>
      </w:r>
    </w:p>
    <w:p w14:paraId="3AF1EB09" w14:textId="77777777" w:rsidR="00FF3501" w:rsidRDefault="00FF3501" w:rsidP="00CB640D">
      <w:pPr>
        <w:pStyle w:val="Overskrift2-nummerertPolitiet"/>
      </w:pPr>
      <w:bookmarkStart w:id="90" w:name="_Toc64020705"/>
      <w:bookmarkStart w:id="91" w:name="_Toc232700658"/>
      <w:bookmarkStart w:id="92" w:name="_Toc478115311"/>
      <w:bookmarkStart w:id="93" w:name="_Ref472612568"/>
      <w:bookmarkStart w:id="94" w:name="_Toc483212467"/>
      <w:r>
        <w:t>Feil og mangler</w:t>
      </w:r>
      <w:bookmarkEnd w:id="90"/>
      <w:bookmarkEnd w:id="91"/>
    </w:p>
    <w:p w14:paraId="6DD28691" w14:textId="77777777" w:rsidR="00FF3501" w:rsidRDefault="00FF3501" w:rsidP="00FF3501">
      <w:r>
        <w:rPr>
          <w:szCs w:val="20"/>
        </w:rPr>
        <w:t>Dersom en leverandør oppdager feil, mangler, utelatelser eller uklarheter i konkurransegrunnlaget, og som har betydning for tilbudet, plikter leverandøren å varsle oppdragsgiver om dette.</w:t>
      </w:r>
      <w:bookmarkEnd w:id="92"/>
      <w:bookmarkEnd w:id="93"/>
      <w:bookmarkEnd w:id="94"/>
    </w:p>
    <w:p w14:paraId="408161C3" w14:textId="77777777" w:rsidR="00FF3501" w:rsidRPr="00FA1042" w:rsidRDefault="00FF3501" w:rsidP="00CB640D">
      <w:pPr>
        <w:pStyle w:val="Overskrift2-nummerertPolitiet"/>
      </w:pPr>
      <w:bookmarkStart w:id="95" w:name="_Toc64020706"/>
      <w:bookmarkStart w:id="96" w:name="_Toc232700659"/>
      <w:r>
        <w:t>Kostnader i forbindelse med deltakelse i konkurransen</w:t>
      </w:r>
      <w:bookmarkEnd w:id="95"/>
      <w:bookmarkEnd w:id="96"/>
    </w:p>
    <w:p w14:paraId="3E903DB2" w14:textId="77777777" w:rsidR="00FF3501" w:rsidRPr="001553F4" w:rsidRDefault="00FF3501" w:rsidP="00D52BAA">
      <w:pPr>
        <w:pStyle w:val="Brdtekst"/>
      </w:pPr>
      <w:r>
        <w:rPr>
          <w:szCs w:val="20"/>
        </w:rPr>
        <w:t xml:space="preserve">Leverandørene har ikke krav på noen form for godtgjørelse, kostnads- eller utgiftsdekning i forbindelse med deltakelse i anskaffelsen. </w:t>
      </w:r>
    </w:p>
    <w:p w14:paraId="3E9BB6EC" w14:textId="77777777" w:rsidR="00FF3501" w:rsidRDefault="00FF3501" w:rsidP="00CB640D">
      <w:pPr>
        <w:pStyle w:val="Overskrift1-nummerertPolitiet"/>
      </w:pPr>
      <w:bookmarkStart w:id="97" w:name="_Ref484001149"/>
      <w:bookmarkStart w:id="98" w:name="_Toc64020707"/>
      <w:bookmarkStart w:id="99" w:name="_Toc232700660"/>
      <w:r>
        <w:lastRenderedPageBreak/>
        <w:t>Anskaffelsens fremdrift</w:t>
      </w:r>
      <w:bookmarkEnd w:id="97"/>
      <w:bookmarkEnd w:id="98"/>
      <w:bookmarkEnd w:id="99"/>
    </w:p>
    <w:p w14:paraId="76C54CBB" w14:textId="77777777" w:rsidR="00FF3501" w:rsidRDefault="00FF3501" w:rsidP="00CB640D">
      <w:pPr>
        <w:pStyle w:val="Overskrift2-nummerertPolitiet"/>
      </w:pPr>
      <w:bookmarkStart w:id="100" w:name="_Ref483303587"/>
      <w:bookmarkStart w:id="101" w:name="_Toc64020708"/>
      <w:bookmarkStart w:id="102" w:name="_Toc232700661"/>
      <w:r>
        <w:t>Frister og viktige datoer</w:t>
      </w:r>
      <w:bookmarkEnd w:id="100"/>
      <w:bookmarkEnd w:id="101"/>
      <w:bookmarkEnd w:id="102"/>
    </w:p>
    <w:p w14:paraId="0A1D8957" w14:textId="77777777" w:rsidR="00FF3501" w:rsidRDefault="00FF3501" w:rsidP="00FF3501">
      <w:pPr>
        <w:rPr>
          <w:szCs w:val="20"/>
        </w:rPr>
      </w:pPr>
      <w:r>
        <w:rPr>
          <w:szCs w:val="20"/>
        </w:rPr>
        <w:t>Vi gjør oppmerksom på følgende frister og viktige datoer for denne anskaffelsen:</w:t>
      </w:r>
    </w:p>
    <w:tbl>
      <w:tblPr>
        <w:tblStyle w:val="Tabellrutenett"/>
        <w:tblW w:w="0" w:type="auto"/>
        <w:tblLook w:val="04A0" w:firstRow="1" w:lastRow="0" w:firstColumn="1" w:lastColumn="0" w:noHBand="0" w:noVBand="1"/>
      </w:tblPr>
      <w:tblGrid>
        <w:gridCol w:w="6232"/>
        <w:gridCol w:w="2828"/>
      </w:tblGrid>
      <w:tr w:rsidR="00FF3501" w14:paraId="329A0B2B" w14:textId="77777777" w:rsidTr="00095624">
        <w:trPr>
          <w:cnfStyle w:val="100000000000" w:firstRow="1" w:lastRow="0" w:firstColumn="0" w:lastColumn="0" w:oddVBand="0" w:evenVBand="0" w:oddHBand="0" w:evenHBand="0" w:firstRowFirstColumn="0" w:firstRowLastColumn="0" w:lastRowFirstColumn="0" w:lastRowLastColumn="0"/>
        </w:trPr>
        <w:tc>
          <w:tcPr>
            <w:tcW w:w="6232" w:type="dxa"/>
            <w:tcBorders>
              <w:top w:val="single" w:sz="4" w:space="0" w:color="auto"/>
              <w:left w:val="single" w:sz="4" w:space="0" w:color="auto"/>
              <w:bottom w:val="single" w:sz="4" w:space="0" w:color="auto"/>
              <w:right w:val="single" w:sz="4" w:space="0" w:color="auto"/>
            </w:tcBorders>
            <w:shd w:val="pct25" w:color="auto" w:fill="auto"/>
            <w:hideMark/>
          </w:tcPr>
          <w:p w14:paraId="2A2A7532" w14:textId="77777777" w:rsidR="00FF3501" w:rsidRPr="00D52BAA" w:rsidRDefault="00FF3501" w:rsidP="00D52BAA">
            <w:pPr>
              <w:pStyle w:val="TabelltekstPolitiet"/>
            </w:pPr>
            <w:r w:rsidRPr="00D52BAA">
              <w:t>Aktivitet</w:t>
            </w:r>
          </w:p>
        </w:tc>
        <w:tc>
          <w:tcPr>
            <w:tcW w:w="2828" w:type="dxa"/>
            <w:tcBorders>
              <w:top w:val="single" w:sz="4" w:space="0" w:color="auto"/>
              <w:left w:val="single" w:sz="4" w:space="0" w:color="auto"/>
              <w:bottom w:val="single" w:sz="4" w:space="0" w:color="auto"/>
              <w:right w:val="single" w:sz="4" w:space="0" w:color="auto"/>
            </w:tcBorders>
            <w:shd w:val="pct25" w:color="auto" w:fill="auto"/>
            <w:hideMark/>
          </w:tcPr>
          <w:p w14:paraId="39DEC78C" w14:textId="77777777" w:rsidR="00FF3501" w:rsidRPr="00D52BAA" w:rsidRDefault="00FF3501" w:rsidP="00D52BAA">
            <w:pPr>
              <w:pStyle w:val="TabelltekstPolitiet"/>
            </w:pPr>
            <w:r w:rsidRPr="00D52BAA">
              <w:t>Tidspunkt</w:t>
            </w:r>
          </w:p>
        </w:tc>
      </w:tr>
      <w:tr w:rsidR="00095624" w14:paraId="204910BA" w14:textId="77777777" w:rsidTr="00095624">
        <w:tc>
          <w:tcPr>
            <w:tcW w:w="6232" w:type="dxa"/>
            <w:tcBorders>
              <w:top w:val="single" w:sz="4" w:space="0" w:color="auto"/>
              <w:left w:val="single" w:sz="4" w:space="0" w:color="auto"/>
              <w:bottom w:val="single" w:sz="4" w:space="0" w:color="auto"/>
              <w:right w:val="single" w:sz="4" w:space="0" w:color="auto"/>
            </w:tcBorders>
            <w:shd w:val="clear" w:color="auto" w:fill="auto"/>
          </w:tcPr>
          <w:p w14:paraId="417D1EA1" w14:textId="61912C5E" w:rsidR="00095624" w:rsidRPr="009B28CB" w:rsidRDefault="00095624" w:rsidP="00D52BAA">
            <w:pPr>
              <w:pStyle w:val="TabelltekstPolitiet"/>
            </w:pPr>
            <w:r w:rsidRPr="009B28CB">
              <w:t>Kunngjøring</w:t>
            </w:r>
          </w:p>
        </w:tc>
        <w:tc>
          <w:tcPr>
            <w:tcW w:w="2828" w:type="dxa"/>
            <w:tcBorders>
              <w:top w:val="single" w:sz="4" w:space="0" w:color="auto"/>
              <w:left w:val="single" w:sz="4" w:space="0" w:color="auto"/>
              <w:bottom w:val="single" w:sz="4" w:space="0" w:color="auto"/>
              <w:right w:val="single" w:sz="4" w:space="0" w:color="auto"/>
            </w:tcBorders>
            <w:shd w:val="clear" w:color="auto" w:fill="auto"/>
          </w:tcPr>
          <w:p w14:paraId="780CDB61" w14:textId="2CE7338E" w:rsidR="00095624" w:rsidRPr="009B28CB" w:rsidRDefault="00397984" w:rsidP="00D52BAA">
            <w:pPr>
              <w:pStyle w:val="TabelltekstPolitiet"/>
            </w:pPr>
            <w:r w:rsidRPr="009B28CB">
              <w:t>26</w:t>
            </w:r>
            <w:r w:rsidR="00095624" w:rsidRPr="009B28CB">
              <w:t>.06.2026</w:t>
            </w:r>
          </w:p>
        </w:tc>
      </w:tr>
      <w:tr w:rsidR="00FF3501" w14:paraId="38CEDA8A" w14:textId="77777777" w:rsidTr="00095624">
        <w:tc>
          <w:tcPr>
            <w:tcW w:w="6232" w:type="dxa"/>
            <w:tcBorders>
              <w:top w:val="single" w:sz="4" w:space="0" w:color="auto"/>
              <w:left w:val="single" w:sz="4" w:space="0" w:color="auto"/>
              <w:bottom w:val="single" w:sz="4" w:space="0" w:color="auto"/>
              <w:right w:val="single" w:sz="4" w:space="0" w:color="auto"/>
            </w:tcBorders>
          </w:tcPr>
          <w:p w14:paraId="5AAB4B22" w14:textId="77777777" w:rsidR="00FF3501" w:rsidRPr="009B28CB" w:rsidRDefault="00FF3501" w:rsidP="00D52BAA">
            <w:pPr>
              <w:pStyle w:val="TabelltekstPolitiet"/>
            </w:pPr>
            <w:r w:rsidRPr="009B28CB">
              <w:t>Frist for å levere forespørsel om deltakelse</w:t>
            </w:r>
          </w:p>
        </w:tc>
        <w:tc>
          <w:tcPr>
            <w:tcW w:w="2828" w:type="dxa"/>
            <w:tcBorders>
              <w:top w:val="single" w:sz="4" w:space="0" w:color="auto"/>
              <w:left w:val="single" w:sz="4" w:space="0" w:color="auto"/>
              <w:bottom w:val="single" w:sz="4" w:space="0" w:color="auto"/>
              <w:right w:val="single" w:sz="4" w:space="0" w:color="auto"/>
            </w:tcBorders>
          </w:tcPr>
          <w:p w14:paraId="786E415F" w14:textId="7DCF6DD3" w:rsidR="00FF3501" w:rsidRPr="009B28CB" w:rsidRDefault="00AE1FE8" w:rsidP="00D52BAA">
            <w:pPr>
              <w:pStyle w:val="TabelltekstPolitiet"/>
            </w:pPr>
            <w:sdt>
              <w:sdtPr>
                <w:id w:val="613793218"/>
                <w:placeholder>
                  <w:docPart w:val="9CC3FC45EBBB4888AFF8549B7DB62BB4"/>
                </w:placeholder>
                <w:date w:fullDate="2026-08-10T00:00:00Z">
                  <w:dateFormat w:val="dd.MM.yyyy"/>
                  <w:lid w:val="nb-NO"/>
                  <w:storeMappedDataAs w:val="dateTime"/>
                  <w:calendar w:val="gregorian"/>
                </w:date>
              </w:sdtPr>
              <w:sdtContent>
                <w:r w:rsidR="00095624" w:rsidRPr="009B28CB">
                  <w:t>10.08.2026</w:t>
                </w:r>
              </w:sdtContent>
            </w:sdt>
            <w:r w:rsidR="00A446B9" w:rsidRPr="009B28CB">
              <w:t xml:space="preserve"> - </w:t>
            </w:r>
            <w:r w:rsidR="00FF3501" w:rsidRPr="009B28CB">
              <w:t xml:space="preserve">kl. </w:t>
            </w:r>
            <w:r w:rsidR="00A446B9" w:rsidRPr="009B28CB">
              <w:t>12:</w:t>
            </w:r>
            <w:r w:rsidR="00FF3501" w:rsidRPr="009B28CB">
              <w:t>00</w:t>
            </w:r>
          </w:p>
        </w:tc>
      </w:tr>
      <w:tr w:rsidR="00FF3501" w14:paraId="12F7BA57" w14:textId="77777777" w:rsidTr="00095624">
        <w:tc>
          <w:tcPr>
            <w:tcW w:w="6232" w:type="dxa"/>
            <w:tcBorders>
              <w:top w:val="single" w:sz="4" w:space="0" w:color="auto"/>
              <w:left w:val="single" w:sz="4" w:space="0" w:color="auto"/>
              <w:bottom w:val="single" w:sz="4" w:space="0" w:color="auto"/>
              <w:right w:val="single" w:sz="4" w:space="0" w:color="auto"/>
            </w:tcBorders>
          </w:tcPr>
          <w:p w14:paraId="72A2B1E0" w14:textId="706E3FA6" w:rsidR="00FF3501" w:rsidRPr="009B28CB" w:rsidRDefault="00FF3501" w:rsidP="00D52BAA">
            <w:pPr>
              <w:pStyle w:val="TabelltekstPolitiet"/>
            </w:pPr>
            <w:r w:rsidRPr="009B28CB">
              <w:t xml:space="preserve">Invitasjon til </w:t>
            </w:r>
            <w:r w:rsidR="00445EFC" w:rsidRPr="009B28CB">
              <w:t>å inngi tilbud</w:t>
            </w:r>
          </w:p>
        </w:tc>
        <w:tc>
          <w:tcPr>
            <w:tcW w:w="2828" w:type="dxa"/>
            <w:tcBorders>
              <w:top w:val="single" w:sz="4" w:space="0" w:color="auto"/>
              <w:left w:val="single" w:sz="4" w:space="0" w:color="auto"/>
              <w:bottom w:val="single" w:sz="4" w:space="0" w:color="auto"/>
              <w:right w:val="single" w:sz="4" w:space="0" w:color="auto"/>
            </w:tcBorders>
          </w:tcPr>
          <w:p w14:paraId="668EE518" w14:textId="0C5FD202" w:rsidR="00FF3501" w:rsidRPr="009B28CB" w:rsidRDefault="00AE1FE8" w:rsidP="00D52BAA">
            <w:pPr>
              <w:pStyle w:val="TabelltekstPolitiet"/>
            </w:pPr>
            <w:sdt>
              <w:sdtPr>
                <w:id w:val="-949319544"/>
                <w:placeholder>
                  <w:docPart w:val="DABA77B08BD749A7A275FA8D185972CD"/>
                </w:placeholder>
                <w:date w:fullDate="2026-08-14T00:00:00Z">
                  <w:dateFormat w:val="dd.MM.yyyy"/>
                  <w:lid w:val="nb-NO"/>
                  <w:storeMappedDataAs w:val="dateTime"/>
                  <w:calendar w:val="gregorian"/>
                </w:date>
              </w:sdtPr>
              <w:sdtContent>
                <w:r w:rsidR="00095624" w:rsidRPr="009B28CB">
                  <w:t>14.08.2026</w:t>
                </w:r>
              </w:sdtContent>
            </w:sdt>
          </w:p>
        </w:tc>
      </w:tr>
      <w:tr w:rsidR="00FF3501" w14:paraId="1A476309" w14:textId="77777777" w:rsidTr="00095624">
        <w:tc>
          <w:tcPr>
            <w:tcW w:w="6232" w:type="dxa"/>
            <w:tcBorders>
              <w:top w:val="single" w:sz="4" w:space="0" w:color="auto"/>
              <w:left w:val="single" w:sz="4" w:space="0" w:color="auto"/>
              <w:bottom w:val="single" w:sz="4" w:space="0" w:color="auto"/>
              <w:right w:val="single" w:sz="4" w:space="0" w:color="auto"/>
            </w:tcBorders>
            <w:hideMark/>
          </w:tcPr>
          <w:p w14:paraId="44B44F4E" w14:textId="77777777" w:rsidR="00FF3501" w:rsidRPr="009B28CB" w:rsidRDefault="00FF3501" w:rsidP="00D52BAA">
            <w:pPr>
              <w:pStyle w:val="TabelltekstPolitiet"/>
            </w:pPr>
            <w:r w:rsidRPr="009B28CB">
              <w:t>Frist for å stille spørsmål til konkurransegrunnlaget</w:t>
            </w:r>
          </w:p>
        </w:tc>
        <w:tc>
          <w:tcPr>
            <w:tcW w:w="2828" w:type="dxa"/>
            <w:tcBorders>
              <w:top w:val="single" w:sz="4" w:space="0" w:color="auto"/>
              <w:left w:val="single" w:sz="4" w:space="0" w:color="auto"/>
              <w:bottom w:val="single" w:sz="4" w:space="0" w:color="auto"/>
              <w:right w:val="single" w:sz="4" w:space="0" w:color="auto"/>
            </w:tcBorders>
            <w:hideMark/>
          </w:tcPr>
          <w:p w14:paraId="545349E9" w14:textId="6D6A2C76" w:rsidR="00FF3501" w:rsidRPr="009B28CB" w:rsidRDefault="00AE1FE8" w:rsidP="00D52BAA">
            <w:pPr>
              <w:pStyle w:val="TabelltekstPolitiet"/>
            </w:pPr>
            <w:sdt>
              <w:sdtPr>
                <w:id w:val="1246146391"/>
                <w:placeholder>
                  <w:docPart w:val="45701B0E0DFC44948403919441D767E7"/>
                </w:placeholder>
                <w:date w:fullDate="2026-09-03T00:00:00Z">
                  <w:dateFormat w:val="dd.MM.yyyy"/>
                  <w:lid w:val="nb-NO"/>
                  <w:storeMappedDataAs w:val="dateTime"/>
                  <w:calendar w:val="gregorian"/>
                </w:date>
              </w:sdtPr>
              <w:sdtContent>
                <w:r w:rsidR="00095624" w:rsidRPr="009B28CB">
                  <w:t>03.09.2026</w:t>
                </w:r>
              </w:sdtContent>
            </w:sdt>
            <w:r w:rsidR="00A446B9" w:rsidRPr="009B28CB">
              <w:t xml:space="preserve"> - </w:t>
            </w:r>
            <w:r w:rsidR="00FF3501" w:rsidRPr="009B28CB">
              <w:t xml:space="preserve">kl. </w:t>
            </w:r>
            <w:r w:rsidR="00A446B9" w:rsidRPr="009B28CB">
              <w:t>1</w:t>
            </w:r>
            <w:r w:rsidR="00095624" w:rsidRPr="009B28CB">
              <w:t>2</w:t>
            </w:r>
            <w:r w:rsidR="00FF3501" w:rsidRPr="009B28CB">
              <w:t>:00</w:t>
            </w:r>
          </w:p>
        </w:tc>
      </w:tr>
      <w:tr w:rsidR="00FF3501" w14:paraId="50D5602A" w14:textId="77777777" w:rsidTr="00095624">
        <w:tc>
          <w:tcPr>
            <w:tcW w:w="6232" w:type="dxa"/>
            <w:tcBorders>
              <w:top w:val="single" w:sz="4" w:space="0" w:color="auto"/>
              <w:left w:val="single" w:sz="4" w:space="0" w:color="auto"/>
              <w:bottom w:val="single" w:sz="4" w:space="0" w:color="auto"/>
              <w:right w:val="single" w:sz="4" w:space="0" w:color="auto"/>
            </w:tcBorders>
            <w:hideMark/>
          </w:tcPr>
          <w:p w14:paraId="3FAF1F9E" w14:textId="11D19C5D" w:rsidR="00FF3501" w:rsidRPr="009B28CB" w:rsidRDefault="00FF3501" w:rsidP="00D52BAA">
            <w:pPr>
              <w:pStyle w:val="TabelltekstPolitiet"/>
            </w:pPr>
            <w:r w:rsidRPr="009B28CB">
              <w:t>Frist for å levere</w:t>
            </w:r>
            <w:r w:rsidR="00992B82" w:rsidRPr="009B28CB">
              <w:t xml:space="preserve"> første</w:t>
            </w:r>
            <w:r w:rsidRPr="009B28CB">
              <w:t xml:space="preserve"> tilbud</w:t>
            </w:r>
          </w:p>
        </w:tc>
        <w:tc>
          <w:tcPr>
            <w:tcW w:w="2828" w:type="dxa"/>
            <w:tcBorders>
              <w:top w:val="single" w:sz="4" w:space="0" w:color="auto"/>
              <w:left w:val="single" w:sz="4" w:space="0" w:color="auto"/>
              <w:bottom w:val="single" w:sz="4" w:space="0" w:color="auto"/>
              <w:right w:val="single" w:sz="4" w:space="0" w:color="auto"/>
            </w:tcBorders>
            <w:hideMark/>
          </w:tcPr>
          <w:p w14:paraId="3C5CD7F3" w14:textId="0363CD1F" w:rsidR="00FF3501" w:rsidRPr="009B28CB" w:rsidRDefault="00AE1FE8" w:rsidP="00D52BAA">
            <w:pPr>
              <w:pStyle w:val="TabelltekstPolitiet"/>
            </w:pPr>
            <w:sdt>
              <w:sdtPr>
                <w:id w:val="86504591"/>
                <w:placeholder>
                  <w:docPart w:val="59BDFB74EB454275BA975BBF58E07835"/>
                </w:placeholder>
                <w:date w:fullDate="2026-09-10T00:00:00Z">
                  <w:dateFormat w:val="dd.MM.yyyy"/>
                  <w:lid w:val="nb-NO"/>
                  <w:storeMappedDataAs w:val="dateTime"/>
                  <w:calendar w:val="gregorian"/>
                </w:date>
              </w:sdtPr>
              <w:sdtContent>
                <w:r w:rsidR="00A164EF">
                  <w:t>10.09.2026</w:t>
                </w:r>
              </w:sdtContent>
            </w:sdt>
            <w:r w:rsidR="00A446B9" w:rsidRPr="009B28CB">
              <w:t xml:space="preserve"> - </w:t>
            </w:r>
            <w:r w:rsidR="00FF3501" w:rsidRPr="009B28CB">
              <w:t>kl.</w:t>
            </w:r>
            <w:r w:rsidR="00A446B9" w:rsidRPr="009B28CB">
              <w:t xml:space="preserve"> </w:t>
            </w:r>
            <w:r w:rsidR="00095624" w:rsidRPr="009B28CB">
              <w:t>12</w:t>
            </w:r>
            <w:r w:rsidR="00FF3501" w:rsidRPr="009B28CB">
              <w:t>:</w:t>
            </w:r>
            <w:r w:rsidR="00095624" w:rsidRPr="009B28CB">
              <w:t>00</w:t>
            </w:r>
          </w:p>
        </w:tc>
      </w:tr>
      <w:tr w:rsidR="00FF3501" w14:paraId="188DEA07" w14:textId="77777777" w:rsidTr="00095624">
        <w:tc>
          <w:tcPr>
            <w:tcW w:w="6232" w:type="dxa"/>
            <w:tcBorders>
              <w:top w:val="single" w:sz="4" w:space="0" w:color="auto"/>
              <w:left w:val="single" w:sz="4" w:space="0" w:color="auto"/>
              <w:bottom w:val="single" w:sz="4" w:space="0" w:color="auto"/>
              <w:right w:val="single" w:sz="4" w:space="0" w:color="auto"/>
            </w:tcBorders>
            <w:hideMark/>
          </w:tcPr>
          <w:p w14:paraId="24D711C3" w14:textId="43BDEA79" w:rsidR="00FF3501" w:rsidRPr="009B28CB" w:rsidRDefault="00350F4D" w:rsidP="00D52BAA">
            <w:pPr>
              <w:pStyle w:val="TabelltekstPolitiet"/>
            </w:pPr>
            <w:r w:rsidRPr="009B28CB">
              <w:t>Første t</w:t>
            </w:r>
            <w:r w:rsidR="00FF3501" w:rsidRPr="009B28CB">
              <w:t>ilbudsåpning</w:t>
            </w:r>
          </w:p>
        </w:tc>
        <w:tc>
          <w:tcPr>
            <w:tcW w:w="2828" w:type="dxa"/>
            <w:tcBorders>
              <w:top w:val="single" w:sz="4" w:space="0" w:color="auto"/>
              <w:left w:val="single" w:sz="4" w:space="0" w:color="auto"/>
              <w:bottom w:val="single" w:sz="4" w:space="0" w:color="auto"/>
              <w:right w:val="single" w:sz="4" w:space="0" w:color="auto"/>
            </w:tcBorders>
            <w:hideMark/>
          </w:tcPr>
          <w:p w14:paraId="69D12BE5" w14:textId="77777777" w:rsidR="00FF3501" w:rsidRPr="009B28CB" w:rsidRDefault="00FF3501" w:rsidP="00D52BAA">
            <w:pPr>
              <w:pStyle w:val="TabelltekstPolitiet"/>
            </w:pPr>
            <w:r w:rsidRPr="009B28CB">
              <w:t xml:space="preserve">Snarest etter tilbudsfrist </w:t>
            </w:r>
          </w:p>
        </w:tc>
      </w:tr>
      <w:tr w:rsidR="00FF3501" w14:paraId="7BAA3456" w14:textId="77777777" w:rsidTr="00095624">
        <w:tc>
          <w:tcPr>
            <w:tcW w:w="6232" w:type="dxa"/>
            <w:tcBorders>
              <w:top w:val="single" w:sz="4" w:space="0" w:color="auto"/>
              <w:left w:val="single" w:sz="4" w:space="0" w:color="auto"/>
              <w:bottom w:val="single" w:sz="4" w:space="0" w:color="auto"/>
              <w:right w:val="single" w:sz="4" w:space="0" w:color="auto"/>
            </w:tcBorders>
            <w:hideMark/>
          </w:tcPr>
          <w:p w14:paraId="1757CF5C" w14:textId="4AFD7CBA" w:rsidR="00FF3501" w:rsidRPr="009B28CB" w:rsidRDefault="00350F4D" w:rsidP="00D52BAA">
            <w:pPr>
              <w:pStyle w:val="TabelltekstPolitiet"/>
            </w:pPr>
            <w:r w:rsidRPr="009B28CB">
              <w:t>Evaluering og forhandlinger</w:t>
            </w:r>
          </w:p>
        </w:tc>
        <w:tc>
          <w:tcPr>
            <w:tcW w:w="2828" w:type="dxa"/>
            <w:tcBorders>
              <w:top w:val="single" w:sz="4" w:space="0" w:color="auto"/>
              <w:left w:val="single" w:sz="4" w:space="0" w:color="auto"/>
              <w:bottom w:val="single" w:sz="4" w:space="0" w:color="auto"/>
              <w:right w:val="single" w:sz="4" w:space="0" w:color="auto"/>
            </w:tcBorders>
            <w:hideMark/>
          </w:tcPr>
          <w:p w14:paraId="1EBAB478" w14:textId="110B936C" w:rsidR="00FF3501" w:rsidRPr="009B28CB" w:rsidRDefault="009B28CB" w:rsidP="00D52BAA">
            <w:pPr>
              <w:pStyle w:val="TabelltekstPolitiet"/>
            </w:pPr>
            <w:r w:rsidRPr="009B28CB">
              <w:t>Uke 41-42</w:t>
            </w:r>
          </w:p>
        </w:tc>
      </w:tr>
      <w:tr w:rsidR="00FF3501" w14:paraId="679C84B8" w14:textId="77777777" w:rsidTr="00095624">
        <w:tc>
          <w:tcPr>
            <w:tcW w:w="6232" w:type="dxa"/>
            <w:tcBorders>
              <w:top w:val="single" w:sz="4" w:space="0" w:color="auto"/>
              <w:left w:val="single" w:sz="4" w:space="0" w:color="auto"/>
              <w:bottom w:val="single" w:sz="4" w:space="0" w:color="auto"/>
              <w:right w:val="single" w:sz="4" w:space="0" w:color="auto"/>
            </w:tcBorders>
            <w:hideMark/>
          </w:tcPr>
          <w:p w14:paraId="4BA6B1CA" w14:textId="77777777" w:rsidR="00FF3501" w:rsidRPr="009B28CB" w:rsidRDefault="00FF3501" w:rsidP="00D52BAA">
            <w:pPr>
              <w:pStyle w:val="TabelltekstPolitiet"/>
            </w:pPr>
            <w:r w:rsidRPr="009B28CB">
              <w:t>Valg av leverandør og meddelelse til leverandører (tildeling)</w:t>
            </w:r>
          </w:p>
        </w:tc>
        <w:tc>
          <w:tcPr>
            <w:tcW w:w="2828" w:type="dxa"/>
            <w:tcBorders>
              <w:top w:val="single" w:sz="4" w:space="0" w:color="auto"/>
              <w:left w:val="single" w:sz="4" w:space="0" w:color="auto"/>
              <w:bottom w:val="single" w:sz="4" w:space="0" w:color="auto"/>
              <w:right w:val="single" w:sz="4" w:space="0" w:color="auto"/>
            </w:tcBorders>
            <w:hideMark/>
          </w:tcPr>
          <w:p w14:paraId="54FF779C" w14:textId="2C903F80" w:rsidR="00FF3501" w:rsidRPr="009B28CB" w:rsidRDefault="00361B2C" w:rsidP="00D52BAA">
            <w:pPr>
              <w:pStyle w:val="TabelltekstPolitiet"/>
            </w:pPr>
            <w:r w:rsidRPr="009B28CB">
              <w:t>20.11.2026</w:t>
            </w:r>
          </w:p>
        </w:tc>
      </w:tr>
      <w:tr w:rsidR="00FF3501" w14:paraId="34867852" w14:textId="77777777" w:rsidTr="00095624">
        <w:tc>
          <w:tcPr>
            <w:tcW w:w="6232" w:type="dxa"/>
            <w:tcBorders>
              <w:top w:val="single" w:sz="4" w:space="0" w:color="auto"/>
              <w:left w:val="single" w:sz="4" w:space="0" w:color="auto"/>
              <w:bottom w:val="single" w:sz="4" w:space="0" w:color="auto"/>
              <w:right w:val="single" w:sz="4" w:space="0" w:color="auto"/>
            </w:tcBorders>
            <w:hideMark/>
          </w:tcPr>
          <w:p w14:paraId="7A9C7A01" w14:textId="77777777" w:rsidR="00FF3501" w:rsidRPr="009B28CB" w:rsidRDefault="00FF3501" w:rsidP="00D52BAA">
            <w:pPr>
              <w:pStyle w:val="TabelltekstPolitiet"/>
            </w:pPr>
            <w:r w:rsidRPr="009B28CB">
              <w:t>Utløp av karensperiode</w:t>
            </w:r>
          </w:p>
        </w:tc>
        <w:tc>
          <w:tcPr>
            <w:tcW w:w="2828" w:type="dxa"/>
            <w:tcBorders>
              <w:top w:val="single" w:sz="4" w:space="0" w:color="auto"/>
              <w:left w:val="single" w:sz="4" w:space="0" w:color="auto"/>
              <w:bottom w:val="single" w:sz="4" w:space="0" w:color="auto"/>
              <w:right w:val="single" w:sz="4" w:space="0" w:color="auto"/>
            </w:tcBorders>
            <w:hideMark/>
          </w:tcPr>
          <w:p w14:paraId="60017F88" w14:textId="77777777" w:rsidR="00FF3501" w:rsidRPr="009B28CB" w:rsidRDefault="00FF3501" w:rsidP="00D52BAA">
            <w:pPr>
              <w:pStyle w:val="TabelltekstPolitiet"/>
            </w:pPr>
            <w:r w:rsidRPr="009B28CB">
              <w:t>Minimum 10 dager etter at meddelelse om tildeling er sendt</w:t>
            </w:r>
          </w:p>
        </w:tc>
      </w:tr>
      <w:tr w:rsidR="00FF3501" w14:paraId="74185164" w14:textId="77777777" w:rsidTr="00095624">
        <w:tc>
          <w:tcPr>
            <w:tcW w:w="6232" w:type="dxa"/>
            <w:tcBorders>
              <w:top w:val="single" w:sz="4" w:space="0" w:color="auto"/>
              <w:left w:val="single" w:sz="4" w:space="0" w:color="auto"/>
              <w:bottom w:val="single" w:sz="4" w:space="0" w:color="auto"/>
              <w:right w:val="single" w:sz="4" w:space="0" w:color="auto"/>
            </w:tcBorders>
            <w:hideMark/>
          </w:tcPr>
          <w:p w14:paraId="25C2BB8E" w14:textId="77777777" w:rsidR="00FF3501" w:rsidRPr="009B28CB" w:rsidRDefault="00FF3501" w:rsidP="00D52BAA">
            <w:pPr>
              <w:pStyle w:val="TabelltekstPolitiet"/>
            </w:pPr>
            <w:r w:rsidRPr="009B28CB">
              <w:t>Kontraktsinngåelse</w:t>
            </w:r>
          </w:p>
        </w:tc>
        <w:tc>
          <w:tcPr>
            <w:tcW w:w="2828" w:type="dxa"/>
            <w:tcBorders>
              <w:top w:val="single" w:sz="4" w:space="0" w:color="auto"/>
              <w:left w:val="single" w:sz="4" w:space="0" w:color="auto"/>
              <w:bottom w:val="single" w:sz="4" w:space="0" w:color="auto"/>
              <w:right w:val="single" w:sz="4" w:space="0" w:color="auto"/>
            </w:tcBorders>
            <w:hideMark/>
          </w:tcPr>
          <w:p w14:paraId="3AA2014A" w14:textId="77777777" w:rsidR="00FF3501" w:rsidRPr="009B28CB" w:rsidRDefault="00FF3501" w:rsidP="00D52BAA">
            <w:pPr>
              <w:pStyle w:val="TabelltekstPolitiet"/>
            </w:pPr>
            <w:r w:rsidRPr="009B28CB">
              <w:t xml:space="preserve">Snarest etter utløpt karensperiode </w:t>
            </w:r>
          </w:p>
        </w:tc>
      </w:tr>
      <w:tr w:rsidR="00FF3501" w14:paraId="74788204" w14:textId="77777777" w:rsidTr="00095624">
        <w:tc>
          <w:tcPr>
            <w:tcW w:w="6232" w:type="dxa"/>
            <w:tcBorders>
              <w:top w:val="single" w:sz="4" w:space="0" w:color="auto"/>
              <w:left w:val="single" w:sz="4" w:space="0" w:color="auto"/>
              <w:bottom w:val="single" w:sz="4" w:space="0" w:color="auto"/>
              <w:right w:val="single" w:sz="4" w:space="0" w:color="auto"/>
            </w:tcBorders>
            <w:hideMark/>
          </w:tcPr>
          <w:p w14:paraId="63F75D8A" w14:textId="77777777" w:rsidR="00FF3501" w:rsidRPr="009B28CB" w:rsidRDefault="00FF3501" w:rsidP="00D52BAA">
            <w:pPr>
              <w:pStyle w:val="TabelltekstPolitiet"/>
              <w:rPr>
                <w:b/>
              </w:rPr>
            </w:pPr>
            <w:r w:rsidRPr="009B28CB">
              <w:rPr>
                <w:b/>
              </w:rPr>
              <w:t>Tilbudets vedståelsesfrist (leverandøren er bundet av tilbudet frem til)</w:t>
            </w:r>
          </w:p>
        </w:tc>
        <w:tc>
          <w:tcPr>
            <w:tcW w:w="2828" w:type="dxa"/>
            <w:tcBorders>
              <w:top w:val="single" w:sz="4" w:space="0" w:color="auto"/>
              <w:left w:val="single" w:sz="4" w:space="0" w:color="auto"/>
              <w:bottom w:val="single" w:sz="4" w:space="0" w:color="auto"/>
              <w:right w:val="single" w:sz="4" w:space="0" w:color="auto"/>
            </w:tcBorders>
            <w:hideMark/>
          </w:tcPr>
          <w:p w14:paraId="23CC6CD9" w14:textId="41EB90DA" w:rsidR="00FF3501" w:rsidRPr="00A164EF" w:rsidRDefault="00A164EF" w:rsidP="00D52BAA">
            <w:pPr>
              <w:pStyle w:val="TabelltekstPolitiet"/>
            </w:pPr>
            <w:r w:rsidRPr="00A164EF">
              <w:t>11.12.26 – kl. 12:00</w:t>
            </w:r>
          </w:p>
        </w:tc>
      </w:tr>
    </w:tbl>
    <w:p w14:paraId="5C8CE3F7" w14:textId="77777777" w:rsidR="00FF3501" w:rsidRDefault="00FF3501" w:rsidP="00E16A4B">
      <w:pPr>
        <w:spacing w:before="120"/>
        <w:rPr>
          <w:szCs w:val="20"/>
        </w:rPr>
      </w:pPr>
      <w:r>
        <w:rPr>
          <w:szCs w:val="20"/>
        </w:rPr>
        <w:t xml:space="preserve">Enkelte frister fremkommer også av KGV. Dersom det er motstrid mellom fristene for å levere forespørsel om deltakelse og tilbud i KGV, og tabellen over, er det fristen oppgitt i KGV som gjelder. </w:t>
      </w:r>
    </w:p>
    <w:p w14:paraId="663E9240" w14:textId="54946349" w:rsidR="0084221C" w:rsidRDefault="00FF3501" w:rsidP="00FF3501">
      <w:pPr>
        <w:rPr>
          <w:szCs w:val="20"/>
        </w:rPr>
      </w:pPr>
      <w:r>
        <w:rPr>
          <w:szCs w:val="20"/>
        </w:rPr>
        <w:t xml:space="preserve">Det gjøres oppmerksom på at alle tidspunktene etter </w:t>
      </w:r>
      <w:r w:rsidR="0084221C">
        <w:rPr>
          <w:szCs w:val="20"/>
        </w:rPr>
        <w:t>frist for å levere forespørsel om deltakelse er tentative, og kan bli endret. Det gjøres også oppmerksom på at det er lagt opp til en forhandlingsrunde i fremdriftsplanen, men oppdragsgiver forbeholder seg retten til å gjennomføre flere forhandlingsrunder dersom det</w:t>
      </w:r>
      <w:r w:rsidR="005D7405">
        <w:rPr>
          <w:szCs w:val="20"/>
        </w:rPr>
        <w:t xml:space="preserve"> anses</w:t>
      </w:r>
      <w:r w:rsidR="0084221C">
        <w:rPr>
          <w:szCs w:val="20"/>
        </w:rPr>
        <w:t xml:space="preserve"> nødvendig. </w:t>
      </w:r>
    </w:p>
    <w:p w14:paraId="0761CA3A" w14:textId="77777777" w:rsidR="00FF3501" w:rsidRDefault="00FF3501" w:rsidP="00CB640D">
      <w:pPr>
        <w:pStyle w:val="Overskrift2-nummerertPolitiet"/>
      </w:pPr>
      <w:bookmarkStart w:id="103" w:name="_Toc64020709"/>
      <w:bookmarkStart w:id="104" w:name="_Toc232700662"/>
      <w:r>
        <w:t>Tilbyderkonferanse</w:t>
      </w:r>
      <w:bookmarkEnd w:id="103"/>
      <w:bookmarkEnd w:id="104"/>
    </w:p>
    <w:p w14:paraId="2C148971" w14:textId="77777777" w:rsidR="00361B2C" w:rsidRDefault="00361B2C" w:rsidP="00BC29E6">
      <w:pPr>
        <w:spacing w:after="0"/>
        <w:rPr>
          <w:szCs w:val="20"/>
        </w:rPr>
      </w:pPr>
    </w:p>
    <w:p w14:paraId="126F6B0D" w14:textId="34EE1125" w:rsidR="00FF3501" w:rsidRDefault="00361B2C" w:rsidP="00BC29E6">
      <w:pPr>
        <w:spacing w:after="0"/>
        <w:rPr>
          <w:szCs w:val="20"/>
        </w:rPr>
      </w:pPr>
      <w:r>
        <w:rPr>
          <w:szCs w:val="20"/>
        </w:rPr>
        <w:t>Det vil ikke bli avholdt tilbyderkonferanse.</w:t>
      </w:r>
    </w:p>
    <w:p w14:paraId="362EB6F0" w14:textId="77777777" w:rsidR="00FF3501" w:rsidRDefault="00FF3501" w:rsidP="00CB640D">
      <w:pPr>
        <w:pStyle w:val="Overskrift2-nummerertPolitiet"/>
      </w:pPr>
      <w:bookmarkStart w:id="105" w:name="_Toc483312508"/>
      <w:bookmarkStart w:id="106" w:name="_Toc64020710"/>
      <w:bookmarkStart w:id="107" w:name="_Toc232700663"/>
      <w:r>
        <w:t>Begjæring om midlertidig forføyning</w:t>
      </w:r>
      <w:bookmarkEnd w:id="105"/>
      <w:r>
        <w:t xml:space="preserve"> i kvalifikasjonsfasen</w:t>
      </w:r>
      <w:bookmarkEnd w:id="106"/>
      <w:bookmarkEnd w:id="107"/>
    </w:p>
    <w:p w14:paraId="392CEC08" w14:textId="47A9CC47" w:rsidR="00FF3501" w:rsidRDefault="00FF3501" w:rsidP="00FF3501">
      <w:pPr>
        <w:rPr>
          <w:szCs w:val="20"/>
        </w:rPr>
      </w:pPr>
      <w:r>
        <w:rPr>
          <w:szCs w:val="20"/>
        </w:rPr>
        <w:t xml:space="preserve">Frist for begjæring </w:t>
      </w:r>
      <w:r w:rsidR="00BC29E6">
        <w:rPr>
          <w:szCs w:val="20"/>
        </w:rPr>
        <w:t>av</w:t>
      </w:r>
      <w:r>
        <w:rPr>
          <w:szCs w:val="20"/>
        </w:rPr>
        <w:t xml:space="preserve"> midlertidig forføyning mot oppdragsgivers beslutning om å avvise en forespørsel om delta i konkurransen, jf. </w:t>
      </w:r>
      <w:r w:rsidR="00BC29E6">
        <w:rPr>
          <w:szCs w:val="20"/>
        </w:rPr>
        <w:t>FOA</w:t>
      </w:r>
      <w:r>
        <w:rPr>
          <w:szCs w:val="20"/>
        </w:rPr>
        <w:t xml:space="preserve"> § 24-1 og § 24-2, eller ikke velge ut en </w:t>
      </w:r>
      <w:r>
        <w:rPr>
          <w:szCs w:val="20"/>
        </w:rPr>
        <w:lastRenderedPageBreak/>
        <w:t xml:space="preserve">leverandør, jf. </w:t>
      </w:r>
      <w:r w:rsidR="00BC29E6">
        <w:rPr>
          <w:szCs w:val="20"/>
        </w:rPr>
        <w:t>FOA</w:t>
      </w:r>
      <w:r>
        <w:rPr>
          <w:szCs w:val="20"/>
        </w:rPr>
        <w:t xml:space="preserve"> § 16-12, </w:t>
      </w:r>
      <w:r w:rsidR="00BC29E6">
        <w:rPr>
          <w:szCs w:val="20"/>
        </w:rPr>
        <w:t>er</w:t>
      </w:r>
      <w:r>
        <w:rPr>
          <w:szCs w:val="20"/>
        </w:rPr>
        <w:t xml:space="preserve"> satt til minimum 15 dager etter at meddelelsen er sendt, jf. </w:t>
      </w:r>
      <w:r w:rsidR="00BC29E6">
        <w:rPr>
          <w:szCs w:val="20"/>
        </w:rPr>
        <w:t>FOA</w:t>
      </w:r>
      <w:r>
        <w:rPr>
          <w:szCs w:val="20"/>
        </w:rPr>
        <w:t xml:space="preserve"> § 20-7.</w:t>
      </w:r>
    </w:p>
    <w:p w14:paraId="0B67B664" w14:textId="77777777" w:rsidR="00FF3501" w:rsidRDefault="00FF3501" w:rsidP="00CB640D">
      <w:pPr>
        <w:pStyle w:val="Overskrift2-nummerertPolitiet"/>
      </w:pPr>
      <w:bookmarkStart w:id="108" w:name="_Toc64020711"/>
      <w:bookmarkStart w:id="109" w:name="_Toc232700664"/>
      <w:r>
        <w:t>Informasjon og begrunnelse for kontraktstildeling</w:t>
      </w:r>
      <w:bookmarkEnd w:id="108"/>
      <w:bookmarkEnd w:id="109"/>
      <w:r>
        <w:t xml:space="preserve"> </w:t>
      </w:r>
    </w:p>
    <w:p w14:paraId="24CCD8BF" w14:textId="77777777" w:rsidR="00FF3501" w:rsidRPr="00D52BAA" w:rsidRDefault="00FF3501" w:rsidP="00FF3501">
      <w:pPr>
        <w:rPr>
          <w:szCs w:val="20"/>
        </w:rPr>
      </w:pPr>
      <w:r>
        <w:rPr>
          <w:szCs w:val="20"/>
        </w:rPr>
        <w:t xml:space="preserve">Oppdragsgivers beslutning om hvem som skal tildeles kontrakt blir skriftlig meddelt samtlige berørte leverandører via KGV. Meddelelsen vil inneholde en konkret begrunnelse for valget og angi fristen for utløpet av karensperioden. </w:t>
      </w:r>
    </w:p>
    <w:p w14:paraId="61A3D6A0" w14:textId="77777777" w:rsidR="00FF3501" w:rsidRPr="0066380D" w:rsidRDefault="00FF3501" w:rsidP="00CB640D">
      <w:pPr>
        <w:pStyle w:val="Overskrift1-nummerertPolitiet"/>
      </w:pPr>
      <w:bookmarkStart w:id="110" w:name="_Ref483230689"/>
      <w:bookmarkStart w:id="111" w:name="_Toc64020712"/>
      <w:bookmarkStart w:id="112" w:name="_Toc232700665"/>
      <w:r>
        <w:t>Dokumenter i konkurransegrunnlaget</w:t>
      </w:r>
      <w:bookmarkEnd w:id="110"/>
      <w:bookmarkEnd w:id="111"/>
      <w:bookmarkEnd w:id="112"/>
      <w:r w:rsidRPr="0066380D">
        <w:t xml:space="preserve"> </w:t>
      </w:r>
    </w:p>
    <w:p w14:paraId="656D9DA7" w14:textId="65DBEEB8" w:rsidR="00FF3501" w:rsidRDefault="00FF3501" w:rsidP="00FF3501">
      <w:pPr>
        <w:rPr>
          <w:szCs w:val="20"/>
        </w:rPr>
      </w:pPr>
      <w:r>
        <w:rPr>
          <w:szCs w:val="20"/>
        </w:rPr>
        <w:t xml:space="preserve">Anskaffelsesdokumentene består av kunngjøringen, det europeiske egenerklæringsskjemaet (ESPD-skjema) og konkurransegrunnlaget, jf. </w:t>
      </w:r>
      <w:r w:rsidR="00BC29E6">
        <w:rPr>
          <w:szCs w:val="20"/>
        </w:rPr>
        <w:t>FOA</w:t>
      </w:r>
      <w:r>
        <w:rPr>
          <w:szCs w:val="20"/>
        </w:rPr>
        <w:t xml:space="preserve"> § 4-2 (2). </w:t>
      </w:r>
    </w:p>
    <w:p w14:paraId="3945EE3A" w14:textId="77777777" w:rsidR="00FF3501" w:rsidRDefault="00FF3501" w:rsidP="00FF3501">
      <w:pPr>
        <w:rPr>
          <w:szCs w:val="20"/>
        </w:rPr>
      </w:pPr>
      <w:r>
        <w:rPr>
          <w:szCs w:val="20"/>
        </w:rPr>
        <w:t xml:space="preserve">Konkurransegrunnlaget inneholder følgende dokumenter: </w:t>
      </w:r>
    </w:p>
    <w:tbl>
      <w:tblPr>
        <w:tblStyle w:val="Tabellrutenett"/>
        <w:tblW w:w="0" w:type="auto"/>
        <w:tblLook w:val="04A0" w:firstRow="1" w:lastRow="0" w:firstColumn="1" w:lastColumn="0" w:noHBand="0" w:noVBand="1"/>
      </w:tblPr>
      <w:tblGrid>
        <w:gridCol w:w="1555"/>
        <w:gridCol w:w="7505"/>
      </w:tblGrid>
      <w:tr w:rsidR="00E16A4B" w14:paraId="70E617E9" w14:textId="77777777" w:rsidTr="00E16A4B">
        <w:trPr>
          <w:cnfStyle w:val="100000000000" w:firstRow="1" w:lastRow="0" w:firstColumn="0" w:lastColumn="0" w:oddVBand="0" w:evenVBand="0" w:oddHBand="0" w:evenHBand="0" w:firstRowFirstColumn="0" w:firstRowLastColumn="0" w:lastRowFirstColumn="0" w:lastRowLastColumn="0"/>
        </w:trPr>
        <w:tc>
          <w:tcPr>
            <w:tcW w:w="1555" w:type="dxa"/>
            <w:vMerge w:val="restart"/>
            <w:tcBorders>
              <w:top w:val="single" w:sz="4" w:space="0" w:color="auto"/>
              <w:left w:val="single" w:sz="4" w:space="0" w:color="auto"/>
              <w:right w:val="single" w:sz="4" w:space="0" w:color="auto"/>
            </w:tcBorders>
            <w:shd w:val="clear" w:color="auto" w:fill="FFF9CC" w:themeFill="accent2" w:themeFillTint="33"/>
            <w:vAlign w:val="center"/>
          </w:tcPr>
          <w:p w14:paraId="4AD109C0" w14:textId="77777777" w:rsidR="00E16A4B" w:rsidRPr="00F90E68" w:rsidRDefault="00E16A4B" w:rsidP="00DB6240">
            <w:pPr>
              <w:pStyle w:val="TabelloverskriftPolitiet"/>
              <w:jc w:val="center"/>
              <w:rPr>
                <w:rStyle w:val="Sterk"/>
              </w:rPr>
            </w:pPr>
            <w:r w:rsidRPr="00F90E68">
              <w:rPr>
                <w:b/>
              </w:rPr>
              <w:t>DEL 1</w:t>
            </w:r>
          </w:p>
        </w:tc>
        <w:tc>
          <w:tcPr>
            <w:tcW w:w="7505" w:type="dxa"/>
            <w:tcBorders>
              <w:top w:val="single" w:sz="4" w:space="0" w:color="auto"/>
              <w:left w:val="single" w:sz="4" w:space="0" w:color="auto"/>
              <w:bottom w:val="single" w:sz="4" w:space="0" w:color="auto"/>
              <w:right w:val="single" w:sz="4" w:space="0" w:color="auto"/>
            </w:tcBorders>
            <w:shd w:val="clear" w:color="auto" w:fill="FFF9CC" w:themeFill="accent2" w:themeFillTint="33"/>
          </w:tcPr>
          <w:p w14:paraId="506FED0E" w14:textId="77777777" w:rsidR="00E16A4B" w:rsidRPr="00F90E68" w:rsidRDefault="00E16A4B" w:rsidP="00DB6240">
            <w:pPr>
              <w:pStyle w:val="TabelloverskriftPolitiet"/>
              <w:rPr>
                <w:rStyle w:val="Sterk"/>
                <w:b w:val="0"/>
              </w:rPr>
            </w:pPr>
            <w:r w:rsidRPr="00F90E68">
              <w:rPr>
                <w:b/>
              </w:rPr>
              <w:t>Regler for konkurransen (dette dokument)</w:t>
            </w:r>
          </w:p>
        </w:tc>
      </w:tr>
      <w:tr w:rsidR="00E16A4B" w14:paraId="440B7F6A" w14:textId="77777777" w:rsidTr="00E16A4B">
        <w:tc>
          <w:tcPr>
            <w:tcW w:w="1555" w:type="dxa"/>
            <w:vMerge/>
            <w:tcBorders>
              <w:left w:val="single" w:sz="4" w:space="0" w:color="auto"/>
              <w:right w:val="single" w:sz="4" w:space="0" w:color="auto"/>
            </w:tcBorders>
            <w:shd w:val="clear" w:color="auto" w:fill="FFF9CC" w:themeFill="accent2" w:themeFillTint="33"/>
          </w:tcPr>
          <w:p w14:paraId="46304014" w14:textId="77777777" w:rsidR="00E16A4B" w:rsidRPr="00F90E68" w:rsidRDefault="00E16A4B" w:rsidP="00DB6240">
            <w:pPr>
              <w:pStyle w:val="TabelloverskriftPolitiet"/>
              <w:rPr>
                <w:rStyle w:val="Sterk"/>
              </w:rPr>
            </w:pPr>
          </w:p>
        </w:tc>
        <w:tc>
          <w:tcPr>
            <w:tcW w:w="7505" w:type="dxa"/>
            <w:tcBorders>
              <w:top w:val="single" w:sz="4" w:space="0" w:color="auto"/>
              <w:left w:val="single" w:sz="4" w:space="0" w:color="auto"/>
              <w:bottom w:val="single" w:sz="4" w:space="0" w:color="auto"/>
              <w:right w:val="single" w:sz="4" w:space="0" w:color="auto"/>
            </w:tcBorders>
            <w:shd w:val="clear" w:color="auto" w:fill="FFF9CC" w:themeFill="accent2" w:themeFillTint="33"/>
          </w:tcPr>
          <w:p w14:paraId="4417119D" w14:textId="540AF40E" w:rsidR="00E16A4B" w:rsidRPr="00F90E68" w:rsidRDefault="00E16A4B" w:rsidP="00DB6240">
            <w:pPr>
              <w:pStyle w:val="TabelltekstPolitiet"/>
              <w:rPr>
                <w:rStyle w:val="Sterk"/>
              </w:rPr>
            </w:pPr>
            <w:r w:rsidRPr="00F90E68">
              <w:t xml:space="preserve">Vedlegg A – </w:t>
            </w:r>
            <w:r w:rsidR="004347A8" w:rsidRPr="00F90E68">
              <w:t>F</w:t>
            </w:r>
            <w:r w:rsidRPr="00F90E68">
              <w:t>orpliktelseserklæring</w:t>
            </w:r>
          </w:p>
        </w:tc>
      </w:tr>
      <w:tr w:rsidR="00E16A4B" w14:paraId="245589D8" w14:textId="77777777" w:rsidTr="00E16A4B">
        <w:tc>
          <w:tcPr>
            <w:tcW w:w="1555" w:type="dxa"/>
            <w:vMerge/>
            <w:tcBorders>
              <w:left w:val="single" w:sz="4" w:space="0" w:color="auto"/>
              <w:right w:val="single" w:sz="4" w:space="0" w:color="auto"/>
            </w:tcBorders>
            <w:shd w:val="clear" w:color="auto" w:fill="FFF9CC" w:themeFill="accent2" w:themeFillTint="33"/>
          </w:tcPr>
          <w:p w14:paraId="0823D503" w14:textId="77777777" w:rsidR="00E16A4B" w:rsidRPr="00F90E68" w:rsidRDefault="00E16A4B" w:rsidP="00DB6240">
            <w:pPr>
              <w:pStyle w:val="TabelltekstPolitiet"/>
              <w:jc w:val="center"/>
              <w:rPr>
                <w:rStyle w:val="Sterk"/>
              </w:rPr>
            </w:pPr>
          </w:p>
        </w:tc>
        <w:tc>
          <w:tcPr>
            <w:tcW w:w="7505" w:type="dxa"/>
            <w:tcBorders>
              <w:top w:val="single" w:sz="4" w:space="0" w:color="auto"/>
              <w:left w:val="single" w:sz="4" w:space="0" w:color="auto"/>
              <w:bottom w:val="single" w:sz="4" w:space="0" w:color="auto"/>
              <w:right w:val="single" w:sz="4" w:space="0" w:color="auto"/>
            </w:tcBorders>
            <w:shd w:val="clear" w:color="auto" w:fill="FFF9CC" w:themeFill="accent2" w:themeFillTint="33"/>
          </w:tcPr>
          <w:p w14:paraId="61AF7CD9" w14:textId="76D103A4" w:rsidR="00E16A4B" w:rsidRPr="00F90E68" w:rsidRDefault="00E16A4B" w:rsidP="00DB6240">
            <w:pPr>
              <w:pStyle w:val="TabelltekstPolitiet"/>
            </w:pPr>
            <w:r w:rsidRPr="00F90E68">
              <w:t>Vedlegg B – Forbeholdskatalog</w:t>
            </w:r>
          </w:p>
        </w:tc>
      </w:tr>
      <w:tr w:rsidR="004347A8" w14:paraId="36040B53" w14:textId="77777777" w:rsidTr="00E16A4B">
        <w:tc>
          <w:tcPr>
            <w:tcW w:w="1555" w:type="dxa"/>
            <w:vMerge/>
            <w:tcBorders>
              <w:left w:val="single" w:sz="4" w:space="0" w:color="auto"/>
              <w:right w:val="single" w:sz="4" w:space="0" w:color="auto"/>
            </w:tcBorders>
            <w:shd w:val="clear" w:color="auto" w:fill="FFF9CC" w:themeFill="accent2" w:themeFillTint="33"/>
          </w:tcPr>
          <w:p w14:paraId="074F71A5" w14:textId="77777777" w:rsidR="004347A8" w:rsidRPr="00F90E68" w:rsidRDefault="004347A8" w:rsidP="00DB6240">
            <w:pPr>
              <w:pStyle w:val="TabelltekstPolitiet"/>
              <w:jc w:val="center"/>
              <w:rPr>
                <w:rStyle w:val="Sterk"/>
              </w:rPr>
            </w:pPr>
          </w:p>
        </w:tc>
        <w:tc>
          <w:tcPr>
            <w:tcW w:w="7505" w:type="dxa"/>
            <w:tcBorders>
              <w:top w:val="single" w:sz="4" w:space="0" w:color="auto"/>
              <w:left w:val="single" w:sz="4" w:space="0" w:color="auto"/>
              <w:bottom w:val="single" w:sz="4" w:space="0" w:color="auto"/>
              <w:right w:val="single" w:sz="4" w:space="0" w:color="auto"/>
            </w:tcBorders>
            <w:shd w:val="clear" w:color="auto" w:fill="FFF9CC" w:themeFill="accent2" w:themeFillTint="33"/>
          </w:tcPr>
          <w:p w14:paraId="0DC76896" w14:textId="0405EDBA" w:rsidR="004347A8" w:rsidRPr="00F90E68" w:rsidRDefault="004347A8" w:rsidP="00DB6240">
            <w:pPr>
              <w:pStyle w:val="TabelltekstPolitiet"/>
            </w:pPr>
            <w:r w:rsidRPr="00F90E68">
              <w:t>Vedlegg C – Skjema innsyn</w:t>
            </w:r>
          </w:p>
        </w:tc>
      </w:tr>
      <w:tr w:rsidR="00E16A4B" w14:paraId="21D93AE6" w14:textId="77777777" w:rsidTr="00E16A4B">
        <w:tc>
          <w:tcPr>
            <w:tcW w:w="1555" w:type="dxa"/>
            <w:vMerge/>
            <w:tcBorders>
              <w:left w:val="single" w:sz="4" w:space="0" w:color="auto"/>
              <w:right w:val="single" w:sz="4" w:space="0" w:color="auto"/>
            </w:tcBorders>
            <w:shd w:val="clear" w:color="auto" w:fill="FFF9CC" w:themeFill="accent2" w:themeFillTint="33"/>
          </w:tcPr>
          <w:p w14:paraId="223147B7" w14:textId="77777777" w:rsidR="00E16A4B" w:rsidRPr="00F90E68" w:rsidRDefault="00E16A4B" w:rsidP="00DB6240">
            <w:pPr>
              <w:pStyle w:val="TabelltekstPolitiet"/>
              <w:jc w:val="center"/>
              <w:rPr>
                <w:rStyle w:val="Sterk"/>
              </w:rPr>
            </w:pPr>
          </w:p>
        </w:tc>
        <w:tc>
          <w:tcPr>
            <w:tcW w:w="7505" w:type="dxa"/>
            <w:tcBorders>
              <w:top w:val="single" w:sz="4" w:space="0" w:color="auto"/>
              <w:left w:val="single" w:sz="4" w:space="0" w:color="auto"/>
              <w:bottom w:val="single" w:sz="4" w:space="0" w:color="auto"/>
              <w:right w:val="single" w:sz="4" w:space="0" w:color="auto"/>
            </w:tcBorders>
            <w:shd w:val="clear" w:color="auto" w:fill="FFF9CC" w:themeFill="accent2" w:themeFillTint="33"/>
          </w:tcPr>
          <w:p w14:paraId="5798F419" w14:textId="22F4F049" w:rsidR="004347A8" w:rsidRPr="00F90E68" w:rsidRDefault="004347A8" w:rsidP="00DB6240">
            <w:pPr>
              <w:pStyle w:val="TabelltekstPolitiet"/>
            </w:pPr>
            <w:r w:rsidRPr="00F90E68">
              <w:t>Vedlegg D – Egenerklæring om russisk involvering</w:t>
            </w:r>
          </w:p>
        </w:tc>
      </w:tr>
      <w:tr w:rsidR="001D468C" w14:paraId="6D3987CE" w14:textId="77777777" w:rsidTr="00E16A4B">
        <w:tc>
          <w:tcPr>
            <w:tcW w:w="1555" w:type="dxa"/>
            <w:tcBorders>
              <w:left w:val="single" w:sz="4" w:space="0" w:color="auto"/>
              <w:right w:val="single" w:sz="4" w:space="0" w:color="auto"/>
            </w:tcBorders>
            <w:shd w:val="clear" w:color="auto" w:fill="FFF9CC" w:themeFill="accent2" w:themeFillTint="33"/>
          </w:tcPr>
          <w:p w14:paraId="1129CB67" w14:textId="77777777" w:rsidR="001D468C" w:rsidRPr="00F90E68" w:rsidRDefault="001D468C" w:rsidP="00DB6240">
            <w:pPr>
              <w:pStyle w:val="TabelltekstPolitiet"/>
              <w:jc w:val="center"/>
              <w:rPr>
                <w:rStyle w:val="Sterk"/>
              </w:rPr>
            </w:pPr>
          </w:p>
        </w:tc>
        <w:tc>
          <w:tcPr>
            <w:tcW w:w="7505" w:type="dxa"/>
            <w:tcBorders>
              <w:top w:val="single" w:sz="4" w:space="0" w:color="auto"/>
              <w:left w:val="single" w:sz="4" w:space="0" w:color="auto"/>
              <w:bottom w:val="single" w:sz="4" w:space="0" w:color="auto"/>
              <w:right w:val="single" w:sz="4" w:space="0" w:color="auto"/>
            </w:tcBorders>
            <w:shd w:val="clear" w:color="auto" w:fill="FFF9CC" w:themeFill="accent2" w:themeFillTint="33"/>
          </w:tcPr>
          <w:p w14:paraId="0B6CEFD5" w14:textId="66C7BE30" w:rsidR="001D468C" w:rsidRPr="00F90E68" w:rsidRDefault="001D468C" w:rsidP="00DB6240">
            <w:pPr>
              <w:pStyle w:val="TabelltekstPolitiet"/>
            </w:pPr>
            <w:r>
              <w:t>Vedlegg E - Taushetserklæring</w:t>
            </w:r>
          </w:p>
        </w:tc>
      </w:tr>
      <w:tr w:rsidR="005B6569" w14:paraId="38D99E20" w14:textId="77777777" w:rsidTr="00CC1B13">
        <w:tc>
          <w:tcPr>
            <w:tcW w:w="1555"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0095E45C" w14:textId="77777777" w:rsidR="005B6569" w:rsidRPr="00F90E68" w:rsidRDefault="005B6569" w:rsidP="00DB6240">
            <w:pPr>
              <w:pStyle w:val="TabelltekstPolitiet"/>
              <w:jc w:val="center"/>
              <w:rPr>
                <w:rStyle w:val="Sterk"/>
              </w:rPr>
            </w:pPr>
            <w:r w:rsidRPr="00F90E68">
              <w:rPr>
                <w:rStyle w:val="Sterk"/>
              </w:rPr>
              <w:t>DEL 2</w:t>
            </w:r>
          </w:p>
          <w:p w14:paraId="11665C71" w14:textId="77777777" w:rsidR="005B6569" w:rsidRPr="00F90E68" w:rsidRDefault="005B6569" w:rsidP="00DB6240">
            <w:pPr>
              <w:pStyle w:val="TabelltekstPolitiet"/>
              <w:rPr>
                <w:rStyle w:val="Sterk"/>
              </w:rPr>
            </w:pPr>
            <w:r w:rsidRPr="00F90E68">
              <w:rPr>
                <w:rStyle w:val="Sterk"/>
              </w:rPr>
              <w:t>(kontrakt)</w:t>
            </w:r>
          </w:p>
        </w:tc>
        <w:tc>
          <w:tcPr>
            <w:tcW w:w="7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F50550" w14:textId="6F3CB498" w:rsidR="005B6569" w:rsidRPr="00F90E68" w:rsidRDefault="005B6569" w:rsidP="00DB6240">
            <w:pPr>
              <w:pStyle w:val="TabelltekstPolitiet"/>
            </w:pPr>
            <w:r w:rsidRPr="00F90E68">
              <w:rPr>
                <w:b/>
                <w:szCs w:val="20"/>
              </w:rPr>
              <w:t>Rammeavtale for Pust- og bevegelsessensor (PBS)</w:t>
            </w:r>
          </w:p>
        </w:tc>
      </w:tr>
      <w:tr w:rsidR="005B6569" w14:paraId="4696A8B7" w14:textId="77777777" w:rsidTr="00CC1B13">
        <w:tc>
          <w:tcPr>
            <w:tcW w:w="1555" w:type="dxa"/>
            <w:vMerge/>
            <w:tcBorders>
              <w:left w:val="single" w:sz="4" w:space="0" w:color="auto"/>
              <w:right w:val="single" w:sz="4" w:space="0" w:color="auto"/>
            </w:tcBorders>
            <w:shd w:val="clear" w:color="auto" w:fill="F2F2F2" w:themeFill="background1" w:themeFillShade="F2"/>
          </w:tcPr>
          <w:p w14:paraId="0F93FB78" w14:textId="77777777" w:rsidR="005B6569" w:rsidRPr="00361B2C" w:rsidRDefault="005B6569" w:rsidP="00DB6240">
            <w:pPr>
              <w:pStyle w:val="TabelltekstPolitiet"/>
              <w:rPr>
                <w:rStyle w:val="Sterk"/>
                <w:highlight w:val="yellow"/>
              </w:rPr>
            </w:pPr>
          </w:p>
        </w:tc>
        <w:tc>
          <w:tcPr>
            <w:tcW w:w="7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22F17A" w14:textId="1B685375" w:rsidR="005B6569" w:rsidRPr="00361B2C" w:rsidRDefault="009B28CB" w:rsidP="00DB6240">
            <w:pPr>
              <w:pStyle w:val="TabelltekstPolitiet"/>
              <w:rPr>
                <w:highlight w:val="yellow"/>
              </w:rPr>
            </w:pPr>
            <w:r w:rsidRPr="009B28CB">
              <w:t>Rammeavtale generell avtaletekst</w:t>
            </w:r>
          </w:p>
        </w:tc>
      </w:tr>
      <w:tr w:rsidR="005B6569" w14:paraId="1F1EBDF7" w14:textId="77777777" w:rsidTr="00CC1B13">
        <w:tc>
          <w:tcPr>
            <w:tcW w:w="1555" w:type="dxa"/>
            <w:vMerge/>
            <w:tcBorders>
              <w:left w:val="single" w:sz="4" w:space="0" w:color="auto"/>
              <w:right w:val="single" w:sz="4" w:space="0" w:color="auto"/>
            </w:tcBorders>
            <w:shd w:val="clear" w:color="auto" w:fill="F2F2F2" w:themeFill="background1" w:themeFillShade="F2"/>
            <w:hideMark/>
          </w:tcPr>
          <w:p w14:paraId="1CD354B1" w14:textId="77777777" w:rsidR="005B6569" w:rsidRPr="00361B2C" w:rsidRDefault="005B6569" w:rsidP="00DB6240">
            <w:pPr>
              <w:pStyle w:val="TabelltekstPolitiet"/>
              <w:rPr>
                <w:highlight w:val="yellow"/>
              </w:rPr>
            </w:pPr>
          </w:p>
        </w:tc>
        <w:tc>
          <w:tcPr>
            <w:tcW w:w="7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F97FBE" w14:textId="0D1901A5" w:rsidR="005B6569" w:rsidRPr="00A164EF" w:rsidRDefault="005B6569" w:rsidP="00E16A4B">
            <w:pPr>
              <w:spacing w:after="0"/>
              <w:rPr>
                <w:sz w:val="48"/>
                <w:szCs w:val="48"/>
              </w:rPr>
            </w:pPr>
            <w:r w:rsidRPr="00A164EF">
              <w:t>Bilag 1 –</w:t>
            </w:r>
            <w:r w:rsidR="00A0259F" w:rsidRPr="00A164EF">
              <w:t xml:space="preserve"> </w:t>
            </w:r>
            <w:r w:rsidR="009B28CB" w:rsidRPr="00A164EF">
              <w:rPr>
                <w:rStyle w:val="Boktittel"/>
                <w:b w:val="0"/>
                <w:sz w:val="20"/>
                <w:szCs w:val="20"/>
              </w:rPr>
              <w:t>Overordnet beskrivelse</w:t>
            </w:r>
          </w:p>
          <w:p w14:paraId="7264C677" w14:textId="57A66EE7" w:rsidR="005B6569" w:rsidRPr="00A164EF" w:rsidRDefault="005B6569" w:rsidP="00DB6240">
            <w:pPr>
              <w:pStyle w:val="TabelltekstPolitiet"/>
            </w:pPr>
          </w:p>
        </w:tc>
      </w:tr>
      <w:tr w:rsidR="009B28CB" w14:paraId="7F8F6395" w14:textId="77777777" w:rsidTr="00CC1B13">
        <w:tc>
          <w:tcPr>
            <w:tcW w:w="1555" w:type="dxa"/>
            <w:vMerge/>
            <w:tcBorders>
              <w:left w:val="single" w:sz="4" w:space="0" w:color="auto"/>
              <w:right w:val="single" w:sz="4" w:space="0" w:color="auto"/>
            </w:tcBorders>
            <w:shd w:val="clear" w:color="auto" w:fill="F2F2F2" w:themeFill="background1" w:themeFillShade="F2"/>
          </w:tcPr>
          <w:p w14:paraId="349E6AD6" w14:textId="77777777" w:rsidR="009B28CB" w:rsidRPr="00361B2C" w:rsidRDefault="009B28CB" w:rsidP="00DB6240">
            <w:pPr>
              <w:pStyle w:val="TabelltekstPolitiet"/>
              <w:rPr>
                <w:highlight w:val="yellow"/>
              </w:rPr>
            </w:pPr>
          </w:p>
        </w:tc>
        <w:tc>
          <w:tcPr>
            <w:tcW w:w="7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756ACF" w14:textId="232BEC9C" w:rsidR="009B28CB" w:rsidRPr="00A164EF" w:rsidRDefault="009B28CB" w:rsidP="00E16A4B">
            <w:pPr>
              <w:spacing w:after="0"/>
            </w:pPr>
            <w:r w:rsidRPr="00A164EF">
              <w:t>Bilag 1 - Vedlegg 1 - Kundens krav og behovsspesifikasjon</w:t>
            </w:r>
          </w:p>
        </w:tc>
      </w:tr>
      <w:tr w:rsidR="005B6569" w14:paraId="2EBCB9E6" w14:textId="77777777" w:rsidTr="00CC1B13">
        <w:tc>
          <w:tcPr>
            <w:tcW w:w="1555" w:type="dxa"/>
            <w:vMerge/>
            <w:tcBorders>
              <w:left w:val="single" w:sz="4" w:space="0" w:color="auto"/>
              <w:right w:val="single" w:sz="4" w:space="0" w:color="auto"/>
            </w:tcBorders>
            <w:shd w:val="clear" w:color="auto" w:fill="F2F2F2" w:themeFill="background1" w:themeFillShade="F2"/>
          </w:tcPr>
          <w:p w14:paraId="796A7495" w14:textId="77777777" w:rsidR="005B6569" w:rsidRPr="00361B2C" w:rsidRDefault="005B6569" w:rsidP="00DB6240">
            <w:pPr>
              <w:pStyle w:val="TabelltekstPolitiet"/>
              <w:rPr>
                <w:highlight w:val="yellow"/>
              </w:rPr>
            </w:pPr>
          </w:p>
        </w:tc>
        <w:tc>
          <w:tcPr>
            <w:tcW w:w="7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077FC1" w14:textId="274A08B7" w:rsidR="005B6569" w:rsidRPr="00A164EF" w:rsidRDefault="005B6569" w:rsidP="00DB6240">
            <w:pPr>
              <w:pStyle w:val="TabelltekstPolitiet"/>
            </w:pPr>
            <w:r w:rsidRPr="00A164EF">
              <w:t xml:space="preserve">Bilag 2 – </w:t>
            </w:r>
            <w:r w:rsidR="009B28CB" w:rsidRPr="00A164EF">
              <w:t>Leverandørens beskrivelse av ytelsen</w:t>
            </w:r>
          </w:p>
        </w:tc>
      </w:tr>
      <w:tr w:rsidR="005B6569" w14:paraId="69A54E65" w14:textId="77777777" w:rsidTr="00CC1B13">
        <w:tc>
          <w:tcPr>
            <w:tcW w:w="1555" w:type="dxa"/>
            <w:vMerge/>
            <w:tcBorders>
              <w:left w:val="single" w:sz="4" w:space="0" w:color="auto"/>
              <w:right w:val="single" w:sz="4" w:space="0" w:color="auto"/>
            </w:tcBorders>
            <w:shd w:val="clear" w:color="auto" w:fill="F2F2F2" w:themeFill="background1" w:themeFillShade="F2"/>
          </w:tcPr>
          <w:p w14:paraId="7D3039CE" w14:textId="77777777" w:rsidR="005B6569" w:rsidRPr="00361B2C" w:rsidRDefault="005B6569" w:rsidP="00DB6240">
            <w:pPr>
              <w:pStyle w:val="TabelltekstPolitiet"/>
              <w:rPr>
                <w:highlight w:val="yellow"/>
              </w:rPr>
            </w:pPr>
          </w:p>
        </w:tc>
        <w:tc>
          <w:tcPr>
            <w:tcW w:w="7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269816" w14:textId="2B8ABCA5" w:rsidR="005B6569" w:rsidRPr="00A164EF" w:rsidRDefault="005B6569" w:rsidP="00DB6240">
            <w:pPr>
              <w:pStyle w:val="TabelltekstPolitiet"/>
            </w:pPr>
            <w:r w:rsidRPr="00A164EF">
              <w:t xml:space="preserve">Bilag 2 </w:t>
            </w:r>
            <w:r w:rsidR="009B28CB" w:rsidRPr="00A164EF">
              <w:t xml:space="preserve">- </w:t>
            </w:r>
            <w:r w:rsidR="00A164EF" w:rsidRPr="00A164EF">
              <w:t>V</w:t>
            </w:r>
            <w:r w:rsidR="009B28CB" w:rsidRPr="00A164EF">
              <w:t xml:space="preserve">edlegg 1 - </w:t>
            </w:r>
            <w:r w:rsidR="00A164EF" w:rsidRPr="00A164EF">
              <w:t>Leverandørens svar på Kundens krav og behovsspesifikasjon</w:t>
            </w:r>
          </w:p>
        </w:tc>
      </w:tr>
      <w:tr w:rsidR="005B6569" w14:paraId="2FC3A908" w14:textId="77777777" w:rsidTr="00CC1B13">
        <w:tc>
          <w:tcPr>
            <w:tcW w:w="1555" w:type="dxa"/>
            <w:vMerge/>
            <w:tcBorders>
              <w:left w:val="single" w:sz="4" w:space="0" w:color="auto"/>
              <w:right w:val="single" w:sz="4" w:space="0" w:color="auto"/>
            </w:tcBorders>
            <w:shd w:val="clear" w:color="auto" w:fill="F2F2F2" w:themeFill="background1" w:themeFillShade="F2"/>
          </w:tcPr>
          <w:p w14:paraId="19347B88" w14:textId="77777777" w:rsidR="005B6569" w:rsidRPr="00361B2C" w:rsidRDefault="005B6569" w:rsidP="00DB6240">
            <w:pPr>
              <w:pStyle w:val="TabelltekstPolitiet"/>
              <w:rPr>
                <w:highlight w:val="yellow"/>
              </w:rPr>
            </w:pPr>
          </w:p>
        </w:tc>
        <w:tc>
          <w:tcPr>
            <w:tcW w:w="7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73D51E" w14:textId="054383FC" w:rsidR="005B6569" w:rsidRPr="00A164EF" w:rsidRDefault="005B6569" w:rsidP="00DB6240">
            <w:pPr>
              <w:pStyle w:val="TabelltekstPolitiet"/>
            </w:pPr>
            <w:r w:rsidRPr="00A164EF">
              <w:t xml:space="preserve">Bilag 3 – </w:t>
            </w:r>
            <w:r w:rsidR="009B28CB" w:rsidRPr="00A164EF">
              <w:t>Prosedyre for tildeling av ko</w:t>
            </w:r>
            <w:bookmarkStart w:id="113" w:name="_GoBack"/>
            <w:bookmarkEnd w:id="113"/>
            <w:r w:rsidR="009B28CB" w:rsidRPr="00A164EF">
              <w:t>ntrakter</w:t>
            </w:r>
          </w:p>
        </w:tc>
      </w:tr>
      <w:tr w:rsidR="005B6569" w14:paraId="4CB64157" w14:textId="77777777" w:rsidTr="00CC1B13">
        <w:tc>
          <w:tcPr>
            <w:tcW w:w="1555" w:type="dxa"/>
            <w:vMerge/>
            <w:tcBorders>
              <w:left w:val="single" w:sz="4" w:space="0" w:color="auto"/>
              <w:right w:val="single" w:sz="4" w:space="0" w:color="auto"/>
            </w:tcBorders>
            <w:shd w:val="clear" w:color="auto" w:fill="F2F2F2" w:themeFill="background1" w:themeFillShade="F2"/>
          </w:tcPr>
          <w:p w14:paraId="0BB05178" w14:textId="77777777" w:rsidR="005B6569" w:rsidRPr="00361B2C" w:rsidRDefault="005B6569" w:rsidP="00DB6240">
            <w:pPr>
              <w:pStyle w:val="TabelltekstPolitiet"/>
              <w:rPr>
                <w:highlight w:val="yellow"/>
              </w:rPr>
            </w:pPr>
          </w:p>
        </w:tc>
        <w:tc>
          <w:tcPr>
            <w:tcW w:w="7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3224B1" w14:textId="05E99C3E" w:rsidR="005B6569" w:rsidRPr="00A164EF" w:rsidRDefault="005B6569" w:rsidP="00DB6240">
            <w:pPr>
              <w:pStyle w:val="TabelltekstPolitiet"/>
            </w:pPr>
            <w:r w:rsidRPr="00A164EF">
              <w:t>Bilag 3</w:t>
            </w:r>
            <w:r w:rsidR="009B28CB" w:rsidRPr="00A164EF">
              <w:t xml:space="preserve"> - </w:t>
            </w:r>
            <w:r w:rsidR="00AE1FE8">
              <w:t>V</w:t>
            </w:r>
            <w:r w:rsidR="009B28CB" w:rsidRPr="00A164EF">
              <w:t>edlegg 1 - Avropsskjema</w:t>
            </w:r>
          </w:p>
        </w:tc>
      </w:tr>
      <w:tr w:rsidR="005B6569" w14:paraId="4168A714" w14:textId="77777777" w:rsidTr="00E16A4B">
        <w:trPr>
          <w:trHeight w:val="261"/>
        </w:trPr>
        <w:tc>
          <w:tcPr>
            <w:tcW w:w="1555" w:type="dxa"/>
            <w:vMerge/>
            <w:tcBorders>
              <w:left w:val="single" w:sz="4" w:space="0" w:color="auto"/>
              <w:right w:val="single" w:sz="4" w:space="0" w:color="auto"/>
            </w:tcBorders>
            <w:shd w:val="clear" w:color="auto" w:fill="F2F2F2" w:themeFill="background1" w:themeFillShade="F2"/>
            <w:hideMark/>
          </w:tcPr>
          <w:p w14:paraId="0038562D" w14:textId="77777777" w:rsidR="005B6569" w:rsidRPr="00361B2C" w:rsidRDefault="005B6569" w:rsidP="00DB6240">
            <w:pPr>
              <w:pStyle w:val="TabelltekstPolitiet"/>
              <w:rPr>
                <w:highlight w:val="yellow"/>
              </w:rPr>
            </w:pPr>
          </w:p>
        </w:tc>
        <w:tc>
          <w:tcPr>
            <w:tcW w:w="7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4EADA7" w14:textId="75C011E7" w:rsidR="005B6569" w:rsidRPr="00A164EF" w:rsidRDefault="005B6569" w:rsidP="00DB6240">
            <w:pPr>
              <w:pStyle w:val="TabelltekstPolitiet"/>
            </w:pPr>
            <w:r w:rsidRPr="00A164EF">
              <w:t xml:space="preserve">Bilag </w:t>
            </w:r>
            <w:r w:rsidR="009B28CB" w:rsidRPr="00A164EF">
              <w:t>3</w:t>
            </w:r>
            <w:r w:rsidRPr="00A164EF">
              <w:t xml:space="preserve"> – </w:t>
            </w:r>
            <w:r w:rsidR="009B28CB" w:rsidRPr="00A164EF">
              <w:t xml:space="preserve">Vedlegg </w:t>
            </w:r>
            <w:r w:rsidR="00AE1FE8">
              <w:t>2</w:t>
            </w:r>
            <w:r w:rsidR="009B28CB" w:rsidRPr="00A164EF">
              <w:t xml:space="preserve"> SSA-K med vedlegg</w:t>
            </w:r>
          </w:p>
        </w:tc>
      </w:tr>
      <w:tr w:rsidR="005B6569" w14:paraId="08298CF3" w14:textId="77777777" w:rsidTr="00E16A4B">
        <w:trPr>
          <w:trHeight w:val="261"/>
        </w:trPr>
        <w:tc>
          <w:tcPr>
            <w:tcW w:w="1555" w:type="dxa"/>
            <w:vMerge/>
            <w:tcBorders>
              <w:left w:val="single" w:sz="4" w:space="0" w:color="auto"/>
              <w:right w:val="single" w:sz="4" w:space="0" w:color="auto"/>
            </w:tcBorders>
            <w:shd w:val="clear" w:color="auto" w:fill="F2F2F2" w:themeFill="background1" w:themeFillShade="F2"/>
          </w:tcPr>
          <w:p w14:paraId="45ADA58E" w14:textId="77777777" w:rsidR="005B6569" w:rsidRPr="00361B2C" w:rsidRDefault="005B6569" w:rsidP="00DB6240">
            <w:pPr>
              <w:pStyle w:val="TabelltekstPolitiet"/>
              <w:rPr>
                <w:highlight w:val="yellow"/>
              </w:rPr>
            </w:pPr>
          </w:p>
        </w:tc>
        <w:tc>
          <w:tcPr>
            <w:tcW w:w="7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B50264" w14:textId="45502293" w:rsidR="005B6569" w:rsidRPr="00A164EF" w:rsidRDefault="005B6569" w:rsidP="00DB6240">
            <w:pPr>
              <w:pStyle w:val="TabelltekstPolitiet"/>
            </w:pPr>
            <w:r w:rsidRPr="00A164EF">
              <w:t xml:space="preserve">Bilag </w:t>
            </w:r>
            <w:r w:rsidR="001F6B5B" w:rsidRPr="00A164EF">
              <w:t>4</w:t>
            </w:r>
            <w:r w:rsidRPr="00A164EF">
              <w:t xml:space="preserve"> – </w:t>
            </w:r>
            <w:r w:rsidR="001F6B5B" w:rsidRPr="00A164EF">
              <w:t>Avtalevilkår for kontrakter</w:t>
            </w:r>
          </w:p>
        </w:tc>
      </w:tr>
      <w:tr w:rsidR="005B6569" w14:paraId="15E9CEE0" w14:textId="77777777" w:rsidTr="00E16A4B">
        <w:trPr>
          <w:trHeight w:val="261"/>
        </w:trPr>
        <w:tc>
          <w:tcPr>
            <w:tcW w:w="1555" w:type="dxa"/>
            <w:vMerge/>
            <w:tcBorders>
              <w:left w:val="single" w:sz="4" w:space="0" w:color="auto"/>
              <w:right w:val="single" w:sz="4" w:space="0" w:color="auto"/>
            </w:tcBorders>
            <w:shd w:val="clear" w:color="auto" w:fill="F2F2F2" w:themeFill="background1" w:themeFillShade="F2"/>
          </w:tcPr>
          <w:p w14:paraId="2BC90EC8" w14:textId="77777777" w:rsidR="005B6569" w:rsidRPr="00361B2C" w:rsidRDefault="005B6569" w:rsidP="00DB6240">
            <w:pPr>
              <w:pStyle w:val="TabelltekstPolitiet"/>
              <w:rPr>
                <w:highlight w:val="yellow"/>
              </w:rPr>
            </w:pPr>
          </w:p>
        </w:tc>
        <w:tc>
          <w:tcPr>
            <w:tcW w:w="7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8E0ED" w14:textId="55C6038E" w:rsidR="005B6569" w:rsidRPr="00A164EF" w:rsidRDefault="005B6569" w:rsidP="00DB6240">
            <w:pPr>
              <w:pStyle w:val="TabelltekstPolitiet"/>
            </w:pPr>
            <w:r w:rsidRPr="00A164EF">
              <w:t xml:space="preserve">Bilag 5 </w:t>
            </w:r>
            <w:r w:rsidR="001F6B5B" w:rsidRPr="00A164EF">
              <w:t>- Administrative bestemmelser</w:t>
            </w:r>
          </w:p>
        </w:tc>
      </w:tr>
      <w:tr w:rsidR="005B6569" w14:paraId="6B920D40" w14:textId="77777777" w:rsidTr="00E16A4B">
        <w:trPr>
          <w:trHeight w:val="261"/>
        </w:trPr>
        <w:tc>
          <w:tcPr>
            <w:tcW w:w="1555" w:type="dxa"/>
            <w:vMerge/>
            <w:tcBorders>
              <w:left w:val="single" w:sz="4" w:space="0" w:color="auto"/>
              <w:right w:val="single" w:sz="4" w:space="0" w:color="auto"/>
            </w:tcBorders>
            <w:shd w:val="clear" w:color="auto" w:fill="F2F2F2" w:themeFill="background1" w:themeFillShade="F2"/>
          </w:tcPr>
          <w:p w14:paraId="76E3B40E" w14:textId="77777777" w:rsidR="005B6569" w:rsidRPr="00361B2C" w:rsidRDefault="005B6569" w:rsidP="00DB6240">
            <w:pPr>
              <w:pStyle w:val="TabelltekstPolitiet"/>
              <w:rPr>
                <w:highlight w:val="yellow"/>
              </w:rPr>
            </w:pPr>
          </w:p>
        </w:tc>
        <w:tc>
          <w:tcPr>
            <w:tcW w:w="7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7F6D55" w14:textId="772F9C68" w:rsidR="005B6569" w:rsidRPr="00A164EF" w:rsidRDefault="001F6B5B" w:rsidP="00DB6240">
            <w:pPr>
              <w:pStyle w:val="TabelltekstPolitiet"/>
            </w:pPr>
            <w:r w:rsidRPr="00A164EF">
              <w:t>Bilag 6 - Samlet pris og prisbestemmelser</w:t>
            </w:r>
          </w:p>
        </w:tc>
      </w:tr>
      <w:tr w:rsidR="005B6569" w14:paraId="67FCE313" w14:textId="77777777" w:rsidTr="00CC1B13">
        <w:tc>
          <w:tcPr>
            <w:tcW w:w="1555" w:type="dxa"/>
            <w:vMerge/>
            <w:tcBorders>
              <w:left w:val="single" w:sz="4" w:space="0" w:color="auto"/>
              <w:right w:val="single" w:sz="4" w:space="0" w:color="auto"/>
            </w:tcBorders>
            <w:shd w:val="clear" w:color="auto" w:fill="F2F2F2" w:themeFill="background1" w:themeFillShade="F2"/>
          </w:tcPr>
          <w:p w14:paraId="66DE7016" w14:textId="77777777" w:rsidR="005B6569" w:rsidRPr="00361B2C" w:rsidRDefault="005B6569" w:rsidP="00DB6240">
            <w:pPr>
              <w:pStyle w:val="TabelltekstPolitiet"/>
              <w:rPr>
                <w:highlight w:val="yellow"/>
              </w:rPr>
            </w:pPr>
          </w:p>
        </w:tc>
        <w:tc>
          <w:tcPr>
            <w:tcW w:w="7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7EF7FF" w14:textId="32B2A5FD" w:rsidR="005B6569" w:rsidRPr="00A164EF" w:rsidRDefault="005B6569" w:rsidP="00DB6240">
            <w:pPr>
              <w:pStyle w:val="TabelltekstPolitiet"/>
            </w:pPr>
            <w:r w:rsidRPr="00A164EF">
              <w:t xml:space="preserve">Bilag 6 – </w:t>
            </w:r>
            <w:r w:rsidR="001F6B5B" w:rsidRPr="00A164EF">
              <w:t>Vedlegg 1 - Prisskjema</w:t>
            </w:r>
          </w:p>
        </w:tc>
      </w:tr>
      <w:tr w:rsidR="005B6569" w14:paraId="75F38F92" w14:textId="77777777" w:rsidTr="00CC1B13">
        <w:tc>
          <w:tcPr>
            <w:tcW w:w="1555" w:type="dxa"/>
            <w:vMerge/>
            <w:tcBorders>
              <w:left w:val="single" w:sz="4" w:space="0" w:color="auto"/>
              <w:right w:val="single" w:sz="4" w:space="0" w:color="auto"/>
            </w:tcBorders>
            <w:shd w:val="clear" w:color="auto" w:fill="F2F2F2" w:themeFill="background1" w:themeFillShade="F2"/>
          </w:tcPr>
          <w:p w14:paraId="059A6C60" w14:textId="77777777" w:rsidR="005B6569" w:rsidRPr="00361B2C" w:rsidRDefault="005B6569" w:rsidP="00DB6240">
            <w:pPr>
              <w:pStyle w:val="TabelltekstPolitiet"/>
              <w:rPr>
                <w:highlight w:val="yellow"/>
              </w:rPr>
            </w:pPr>
          </w:p>
        </w:tc>
        <w:tc>
          <w:tcPr>
            <w:tcW w:w="7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C5773" w14:textId="64859D78" w:rsidR="005B6569" w:rsidRPr="00A164EF" w:rsidRDefault="005B6569" w:rsidP="00DB6240">
            <w:pPr>
              <w:pStyle w:val="TabelltekstPolitiet"/>
            </w:pPr>
            <w:r w:rsidRPr="00A164EF">
              <w:t xml:space="preserve">Bilag 6 </w:t>
            </w:r>
            <w:r w:rsidR="001F6B5B" w:rsidRPr="00A164EF">
              <w:t>-</w:t>
            </w:r>
            <w:r w:rsidRPr="00A164EF">
              <w:t xml:space="preserve"> </w:t>
            </w:r>
            <w:r w:rsidR="001F6B5B" w:rsidRPr="00A164EF">
              <w:t>Vedlegg 2 - Oversikt over Politiets navn og org.nr</w:t>
            </w:r>
          </w:p>
        </w:tc>
      </w:tr>
      <w:tr w:rsidR="005B6569" w14:paraId="361608C9" w14:textId="77777777" w:rsidTr="00CC1B13">
        <w:tc>
          <w:tcPr>
            <w:tcW w:w="1555" w:type="dxa"/>
            <w:vMerge/>
            <w:tcBorders>
              <w:left w:val="single" w:sz="4" w:space="0" w:color="auto"/>
              <w:right w:val="single" w:sz="4" w:space="0" w:color="auto"/>
            </w:tcBorders>
            <w:shd w:val="clear" w:color="auto" w:fill="F2F2F2" w:themeFill="background1" w:themeFillShade="F2"/>
          </w:tcPr>
          <w:p w14:paraId="6BA05067" w14:textId="77777777" w:rsidR="005B6569" w:rsidRPr="00361B2C" w:rsidRDefault="005B6569" w:rsidP="00DB6240">
            <w:pPr>
              <w:pStyle w:val="TabelltekstPolitiet"/>
              <w:rPr>
                <w:highlight w:val="yellow"/>
              </w:rPr>
            </w:pPr>
          </w:p>
        </w:tc>
        <w:tc>
          <w:tcPr>
            <w:tcW w:w="7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396CF8" w14:textId="3172E4BA" w:rsidR="005B6569" w:rsidRPr="00A164EF" w:rsidRDefault="005B6569" w:rsidP="00DB6240">
            <w:pPr>
              <w:pStyle w:val="TabelltekstPolitiet"/>
            </w:pPr>
            <w:r w:rsidRPr="00A164EF">
              <w:t xml:space="preserve">Bilag 7 – </w:t>
            </w:r>
            <w:r w:rsidR="001F6B5B" w:rsidRPr="00A164EF">
              <w:t>Endringer i den generelle avtaleteksten</w:t>
            </w:r>
          </w:p>
        </w:tc>
      </w:tr>
      <w:tr w:rsidR="005B6569" w14:paraId="334D8534" w14:textId="77777777" w:rsidTr="00CC1B13">
        <w:tc>
          <w:tcPr>
            <w:tcW w:w="1555" w:type="dxa"/>
            <w:vMerge/>
            <w:tcBorders>
              <w:left w:val="single" w:sz="4" w:space="0" w:color="auto"/>
              <w:right w:val="single" w:sz="4" w:space="0" w:color="auto"/>
            </w:tcBorders>
            <w:shd w:val="clear" w:color="auto" w:fill="F2F2F2" w:themeFill="background1" w:themeFillShade="F2"/>
          </w:tcPr>
          <w:p w14:paraId="065BE4AF" w14:textId="77777777" w:rsidR="005B6569" w:rsidRPr="00361B2C" w:rsidRDefault="005B6569" w:rsidP="00DB6240">
            <w:pPr>
              <w:pStyle w:val="TabelltekstPolitiet"/>
              <w:rPr>
                <w:highlight w:val="yellow"/>
              </w:rPr>
            </w:pPr>
          </w:p>
        </w:tc>
        <w:tc>
          <w:tcPr>
            <w:tcW w:w="7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60D163" w14:textId="6135252B" w:rsidR="005B6569" w:rsidRPr="00A164EF" w:rsidRDefault="005B6569" w:rsidP="00DB6240">
            <w:pPr>
              <w:pStyle w:val="TabelltekstPolitiet"/>
            </w:pPr>
            <w:r w:rsidRPr="00A164EF">
              <w:t>Bilag 8 – Endring</w:t>
            </w:r>
            <w:r w:rsidR="00351521" w:rsidRPr="00A164EF">
              <w:t xml:space="preserve">er av avtalen </w:t>
            </w:r>
            <w:r w:rsidRPr="00A164EF">
              <w:t>etter avtaleinngåelsen</w:t>
            </w:r>
          </w:p>
        </w:tc>
      </w:tr>
      <w:tr w:rsidR="005B6569" w14:paraId="50158BC0" w14:textId="77777777" w:rsidTr="00CC1B13">
        <w:tc>
          <w:tcPr>
            <w:tcW w:w="1555" w:type="dxa"/>
            <w:vMerge/>
            <w:tcBorders>
              <w:left w:val="single" w:sz="4" w:space="0" w:color="auto"/>
              <w:right w:val="single" w:sz="4" w:space="0" w:color="auto"/>
            </w:tcBorders>
            <w:shd w:val="clear" w:color="auto" w:fill="F2F2F2" w:themeFill="background1" w:themeFillShade="F2"/>
          </w:tcPr>
          <w:p w14:paraId="3FFBE53F" w14:textId="77777777" w:rsidR="005B6569" w:rsidRPr="00361B2C" w:rsidRDefault="005B6569" w:rsidP="00DB6240">
            <w:pPr>
              <w:pStyle w:val="TabelltekstPolitiet"/>
              <w:rPr>
                <w:highlight w:val="yellow"/>
              </w:rPr>
            </w:pPr>
          </w:p>
        </w:tc>
        <w:tc>
          <w:tcPr>
            <w:tcW w:w="7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96750F" w14:textId="059D2B97" w:rsidR="005B6569" w:rsidRPr="00A164EF" w:rsidRDefault="005B6569" w:rsidP="00DB6240">
            <w:pPr>
              <w:pStyle w:val="TabelltekstPolitiet"/>
            </w:pPr>
            <w:r w:rsidRPr="00A164EF">
              <w:t>Bilag 8 vedlegg 1 - Mal for endringer</w:t>
            </w:r>
          </w:p>
        </w:tc>
      </w:tr>
      <w:tr w:rsidR="005B6569" w14:paraId="793E7C28" w14:textId="77777777" w:rsidTr="00361B2C">
        <w:trPr>
          <w:trHeight w:val="20"/>
        </w:trPr>
        <w:tc>
          <w:tcPr>
            <w:tcW w:w="1555" w:type="dxa"/>
            <w:vMerge/>
            <w:tcBorders>
              <w:left w:val="single" w:sz="4" w:space="0" w:color="auto"/>
              <w:right w:val="single" w:sz="4" w:space="0" w:color="auto"/>
            </w:tcBorders>
            <w:shd w:val="clear" w:color="auto" w:fill="F2F2F2" w:themeFill="background1" w:themeFillShade="F2"/>
          </w:tcPr>
          <w:p w14:paraId="613D8506" w14:textId="77777777" w:rsidR="005B6569" w:rsidRPr="00361B2C" w:rsidRDefault="005B6569" w:rsidP="00DB6240">
            <w:pPr>
              <w:pStyle w:val="TabelltekstPolitiet"/>
              <w:rPr>
                <w:highlight w:val="yellow"/>
              </w:rPr>
            </w:pPr>
          </w:p>
        </w:tc>
        <w:tc>
          <w:tcPr>
            <w:tcW w:w="7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25125F" w14:textId="7C589DFA" w:rsidR="005B6569" w:rsidRPr="00A164EF" w:rsidRDefault="005B6569" w:rsidP="00DB6240">
            <w:pPr>
              <w:pStyle w:val="TabelltekstPolitiet"/>
            </w:pPr>
            <w:r w:rsidRPr="00A164EF">
              <w:t xml:space="preserve">Bilag 9 – </w:t>
            </w:r>
            <w:r w:rsidR="00351521" w:rsidRPr="00A164EF">
              <w:t xml:space="preserve">Kundens </w:t>
            </w:r>
            <w:r w:rsidRPr="00A164EF">
              <w:t>tekniske plattform</w:t>
            </w:r>
          </w:p>
        </w:tc>
      </w:tr>
      <w:tr w:rsidR="00F90E68" w14:paraId="782F1C5D" w14:textId="77777777" w:rsidTr="00361B2C">
        <w:trPr>
          <w:trHeight w:val="20"/>
        </w:trPr>
        <w:tc>
          <w:tcPr>
            <w:tcW w:w="1555" w:type="dxa"/>
            <w:tcBorders>
              <w:left w:val="single" w:sz="4" w:space="0" w:color="auto"/>
              <w:right w:val="single" w:sz="4" w:space="0" w:color="auto"/>
            </w:tcBorders>
            <w:shd w:val="clear" w:color="auto" w:fill="F2F2F2" w:themeFill="background1" w:themeFillShade="F2"/>
          </w:tcPr>
          <w:p w14:paraId="1FF00080" w14:textId="77777777" w:rsidR="00F90E68" w:rsidRPr="00361B2C" w:rsidRDefault="00F90E68" w:rsidP="00DB6240">
            <w:pPr>
              <w:pStyle w:val="TabelltekstPolitiet"/>
              <w:rPr>
                <w:highlight w:val="yellow"/>
              </w:rPr>
            </w:pPr>
          </w:p>
        </w:tc>
        <w:tc>
          <w:tcPr>
            <w:tcW w:w="7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4FF9CD" w14:textId="3391A4B0" w:rsidR="00F90E68" w:rsidRPr="00A164EF" w:rsidRDefault="00F90E68" w:rsidP="00DB6240">
            <w:pPr>
              <w:pStyle w:val="TabelltekstPolitiet"/>
            </w:pPr>
            <w:r w:rsidRPr="00A164EF">
              <w:t>Bilag 10 - Databehandleravtale</w:t>
            </w:r>
          </w:p>
        </w:tc>
      </w:tr>
    </w:tbl>
    <w:p w14:paraId="3371A065" w14:textId="77777777" w:rsidR="00FF3501" w:rsidRDefault="00FF3501" w:rsidP="00CB640D">
      <w:pPr>
        <w:pStyle w:val="Overskrift1-nummerertPolitiet"/>
      </w:pPr>
      <w:bookmarkStart w:id="114" w:name="_Toc64020713"/>
      <w:bookmarkStart w:id="115" w:name="_Toc232700666"/>
      <w:r>
        <w:t>Utforming og innlevering av forespørsel om deltakelse og tilbud</w:t>
      </w:r>
      <w:bookmarkEnd w:id="114"/>
      <w:bookmarkEnd w:id="115"/>
    </w:p>
    <w:p w14:paraId="29231830" w14:textId="77777777" w:rsidR="00FF3501" w:rsidRPr="00D86609" w:rsidRDefault="00FF3501" w:rsidP="00FF3501">
      <w:pPr>
        <w:rPr>
          <w:szCs w:val="20"/>
        </w:rPr>
      </w:pPr>
      <w:r w:rsidRPr="00D86609">
        <w:rPr>
          <w:szCs w:val="20"/>
        </w:rPr>
        <w:t>Anskaffelsesprosedyren er delt inn i to faser:</w:t>
      </w:r>
    </w:p>
    <w:p w14:paraId="4263A694" w14:textId="77777777" w:rsidR="00FF3501" w:rsidRPr="00D52BAA" w:rsidRDefault="00FF3501" w:rsidP="00D52BAA">
      <w:pPr>
        <w:pStyle w:val="Listeavsnitt"/>
        <w:numPr>
          <w:ilvl w:val="0"/>
          <w:numId w:val="52"/>
        </w:numPr>
      </w:pPr>
      <w:r w:rsidRPr="00D52BAA">
        <w:t>Forespørsel om deltakelse</w:t>
      </w:r>
    </w:p>
    <w:p w14:paraId="36F4DE7F" w14:textId="0346A716" w:rsidR="00FF3501" w:rsidRPr="00C859F0" w:rsidRDefault="00FF3501" w:rsidP="00C859F0">
      <w:pPr>
        <w:pStyle w:val="Listeavsnitt"/>
      </w:pPr>
      <w:r w:rsidRPr="00D52BAA">
        <w:t>Innlevering</w:t>
      </w:r>
      <w:r w:rsidRPr="00D86609">
        <w:t xml:space="preserve"> av tilbud</w:t>
      </w:r>
    </w:p>
    <w:p w14:paraId="6B088653" w14:textId="77777777" w:rsidR="00FF3501" w:rsidRPr="00172907" w:rsidRDefault="00FF3501" w:rsidP="00CB640D">
      <w:pPr>
        <w:pStyle w:val="Overskrift2-nummerertPolitiet"/>
      </w:pPr>
      <w:bookmarkStart w:id="116" w:name="_Toc64020714"/>
      <w:bookmarkStart w:id="117" w:name="_Toc232700667"/>
      <w:r w:rsidRPr="00172907">
        <w:t>Krav til utforming</w:t>
      </w:r>
      <w:bookmarkEnd w:id="116"/>
      <w:bookmarkEnd w:id="117"/>
    </w:p>
    <w:p w14:paraId="41161656" w14:textId="77777777" w:rsidR="00FF3501" w:rsidRDefault="00FF3501" w:rsidP="00FF3501">
      <w:pPr>
        <w:rPr>
          <w:szCs w:val="20"/>
        </w:rPr>
      </w:pPr>
      <w:r>
        <w:rPr>
          <w:szCs w:val="20"/>
        </w:rPr>
        <w:t xml:space="preserve">Forespørsel om deltakelse og tilbud skal leveres skriftlig og elektronisk via KGV. Leverandøren skal vedlegge digitalt sertifikat som dokumentasjon på at tilbudet er bindende og forplikter leverandøren. Nærmere informasjon om digitalt sertifikat er oppgitt i invitasjonen publisert i KGV. </w:t>
      </w:r>
    </w:p>
    <w:p w14:paraId="1A124F06" w14:textId="77777777" w:rsidR="00FF3501" w:rsidRDefault="00FF3501" w:rsidP="00FF3501">
      <w:pPr>
        <w:rPr>
          <w:szCs w:val="20"/>
        </w:rPr>
      </w:pPr>
      <w:r>
        <w:rPr>
          <w:szCs w:val="20"/>
        </w:rPr>
        <w:t xml:space="preserve">Oppdragsgiver ber om at Leverandøren ved navngivelse av dokumenter som lastes opp i KGV benytter så korte, beskrivende navn på dokumentene som mulig. </w:t>
      </w:r>
    </w:p>
    <w:p w14:paraId="4B6E65AE" w14:textId="77777777" w:rsidR="00FF3501" w:rsidRPr="00172907" w:rsidRDefault="00FF3501" w:rsidP="00CB640D">
      <w:pPr>
        <w:pStyle w:val="Overskrift2-nummerertPolitiet"/>
      </w:pPr>
      <w:bookmarkStart w:id="118" w:name="_Toc483312511"/>
      <w:bookmarkStart w:id="119" w:name="_Toc64020715"/>
      <w:bookmarkStart w:id="120" w:name="_Toc232700668"/>
      <w:r w:rsidRPr="00172907">
        <w:t>Forespørsel om deltakelse</w:t>
      </w:r>
      <w:bookmarkEnd w:id="118"/>
      <w:bookmarkEnd w:id="119"/>
      <w:bookmarkEnd w:id="120"/>
    </w:p>
    <w:p w14:paraId="653FAF82" w14:textId="77777777" w:rsidR="00FF3501" w:rsidRDefault="00FF3501" w:rsidP="00FF3501">
      <w:pPr>
        <w:rPr>
          <w:szCs w:val="20"/>
        </w:rPr>
      </w:pPr>
      <w:r>
        <w:rPr>
          <w:szCs w:val="20"/>
        </w:rPr>
        <w:t>Alle interesserte leverandører kan levere forespørsel om deltakelse. Forespørselen skal leveres via KGV, og inneholde:</w:t>
      </w:r>
    </w:p>
    <w:p w14:paraId="573CEC43" w14:textId="7D2F7653" w:rsidR="00FF3501" w:rsidRDefault="00FF3501" w:rsidP="00D52BAA">
      <w:pPr>
        <w:pStyle w:val="PunktlistePolitiet"/>
      </w:pPr>
      <w:r w:rsidRPr="007455B3">
        <w:t>Utfylt ESPD-skjema</w:t>
      </w:r>
      <w:r>
        <w:t xml:space="preserve">, jf. punkt </w:t>
      </w:r>
      <w:r>
        <w:fldChar w:fldCharType="begin"/>
      </w:r>
      <w:r>
        <w:instrText xml:space="preserve"> REF _Ref497226171 \r \h </w:instrText>
      </w:r>
      <w:r w:rsidR="00D52BAA">
        <w:instrText xml:space="preserve"> \* MERGEFORMAT </w:instrText>
      </w:r>
      <w:r>
        <w:fldChar w:fldCharType="separate"/>
      </w:r>
      <w:r w:rsidR="00F40D62">
        <w:t xml:space="preserve">6.2.1. </w:t>
      </w:r>
      <w:r>
        <w:fldChar w:fldCharType="end"/>
      </w:r>
    </w:p>
    <w:p w14:paraId="57409E9B" w14:textId="06D5D6AF" w:rsidR="00FF3501" w:rsidRDefault="00FF3501" w:rsidP="00D52BAA">
      <w:pPr>
        <w:pStyle w:val="PunktlistePolitiet"/>
      </w:pPr>
      <w:r w:rsidRPr="00003F9B">
        <w:t>Skatteattest</w:t>
      </w:r>
      <w:r w:rsidR="00EB30C6">
        <w:t xml:space="preserve"> (</w:t>
      </w:r>
      <w:r>
        <w:t>gjelder kun norske leverandører).</w:t>
      </w:r>
    </w:p>
    <w:p w14:paraId="65117919" w14:textId="1C2459D2" w:rsidR="00FF3501" w:rsidRDefault="00FF3501" w:rsidP="00D52BAA">
      <w:pPr>
        <w:pStyle w:val="PunktlistePolitiet"/>
      </w:pPr>
      <w:r>
        <w:t xml:space="preserve">Dokumentasjon på oppfyllelse av kvalifikasjonskrav, jf. punkt </w:t>
      </w:r>
      <w:r>
        <w:fldChar w:fldCharType="begin"/>
      </w:r>
      <w:r>
        <w:instrText xml:space="preserve"> REF _Ref497222623 \r \h </w:instrText>
      </w:r>
      <w:r w:rsidR="00D52BAA">
        <w:instrText xml:space="preserve"> \* MERGEFORMAT </w:instrText>
      </w:r>
      <w:r>
        <w:fldChar w:fldCharType="separate"/>
      </w:r>
      <w:r w:rsidR="00F40D62">
        <w:t xml:space="preserve">6.2.2. </w:t>
      </w:r>
      <w:r>
        <w:fldChar w:fldCharType="end"/>
      </w:r>
    </w:p>
    <w:p w14:paraId="2BD0F3C0" w14:textId="6DAA7750" w:rsidR="00003F9B" w:rsidRPr="00003F9B" w:rsidRDefault="00FF3501" w:rsidP="00136803">
      <w:pPr>
        <w:pStyle w:val="PunktlistePolitiet"/>
      </w:pPr>
      <w:r>
        <w:t xml:space="preserve">Eventuell dokumentasjon på underleverandører, jf. punkt </w:t>
      </w:r>
      <w:r>
        <w:fldChar w:fldCharType="begin"/>
      </w:r>
      <w:r>
        <w:instrText xml:space="preserve"> REF _Ref497222220 \r \h </w:instrText>
      </w:r>
      <w:r w:rsidR="00D52BAA">
        <w:instrText xml:space="preserve"> \* MERGEFORMAT </w:instrText>
      </w:r>
      <w:r>
        <w:fldChar w:fldCharType="separate"/>
      </w:r>
      <w:r w:rsidR="00F40D62">
        <w:t>6.2.</w:t>
      </w:r>
      <w:r w:rsidR="00DF380B">
        <w:t>3</w:t>
      </w:r>
      <w:r w:rsidR="00F40D62">
        <w:t xml:space="preserve">. </w:t>
      </w:r>
      <w:r>
        <w:fldChar w:fldCharType="end"/>
      </w:r>
    </w:p>
    <w:p w14:paraId="36B28AB5" w14:textId="77777777" w:rsidR="00FF3501" w:rsidRPr="00172907" w:rsidRDefault="00FF3501" w:rsidP="00CB640D">
      <w:pPr>
        <w:pStyle w:val="Overskrift3-nummerertPolitiet"/>
      </w:pPr>
      <w:bookmarkStart w:id="121" w:name="_Ref497226171"/>
      <w:bookmarkStart w:id="122" w:name="_Toc64020716"/>
      <w:bookmarkStart w:id="123" w:name="_Toc232700669"/>
      <w:r w:rsidRPr="00172907">
        <w:t>ESPD</w:t>
      </w:r>
      <w:bookmarkEnd w:id="121"/>
      <w:bookmarkEnd w:id="122"/>
      <w:bookmarkEnd w:id="123"/>
    </w:p>
    <w:p w14:paraId="7A80093B" w14:textId="610D2ED7" w:rsidR="00FF3501" w:rsidRDefault="00FF3501" w:rsidP="00FF3501">
      <w:pPr>
        <w:rPr>
          <w:szCs w:val="20"/>
        </w:rPr>
      </w:pPr>
      <w:bookmarkStart w:id="124" w:name="_Toc64020717"/>
      <w:r>
        <w:rPr>
          <w:szCs w:val="20"/>
        </w:rPr>
        <w:t>Det europeiske egenerklæringsskjemaet (ESPD-skjema) besvares i KGV.</w:t>
      </w:r>
    </w:p>
    <w:p w14:paraId="1CEF2794" w14:textId="77777777" w:rsidR="00DE2CCD" w:rsidRDefault="00FF3501" w:rsidP="00DE2CCD">
      <w:pPr>
        <w:pStyle w:val="PunktlistePolitiet"/>
      </w:pPr>
      <w:r>
        <w:t>Når leverandøren har akseptert invitasjonen til å delta i konkurransen, oppretter leverandøren ESPD-skjema ved å klikke på knappen ESPD og videre ved å klikke på den blå knappen for opprett</w:t>
      </w:r>
    </w:p>
    <w:p w14:paraId="1DCE1815" w14:textId="77777777" w:rsidR="00FF3501" w:rsidRPr="00DE2CCD" w:rsidRDefault="00FF3501" w:rsidP="00DE2CCD">
      <w:pPr>
        <w:pStyle w:val="PunktlistePolitiet"/>
      </w:pPr>
      <w:r w:rsidRPr="00747969">
        <w:t xml:space="preserve">Gi ESPD besvarelsen et navn, for eksempel </w:t>
      </w:r>
      <w:r>
        <w:t xml:space="preserve">ESPD + firmanavn, </w:t>
      </w:r>
      <w:r w:rsidRPr="00747969">
        <w:t>klikk</w:t>
      </w:r>
      <w:r>
        <w:t xml:space="preserve"> deretter ok</w:t>
      </w:r>
    </w:p>
    <w:p w14:paraId="067EA3C4" w14:textId="77777777" w:rsidR="00FF3501" w:rsidRDefault="00FF3501" w:rsidP="00DE2CCD">
      <w:pPr>
        <w:pStyle w:val="PunktlistePolitiet"/>
      </w:pPr>
      <w:r>
        <w:t>ESPD-skjemaet fylles ut online i KGV. Følgende deler av skjemaet skal besvares:</w:t>
      </w:r>
    </w:p>
    <w:p w14:paraId="435D4A47" w14:textId="77777777" w:rsidR="00FF3501" w:rsidRPr="00F24DDD" w:rsidRDefault="00FF3501" w:rsidP="00DE2CCD">
      <w:pPr>
        <w:pStyle w:val="PunktlistePolitiet"/>
        <w:numPr>
          <w:ilvl w:val="1"/>
          <w:numId w:val="42"/>
        </w:numPr>
      </w:pPr>
      <w:r w:rsidRPr="00F24DDD">
        <w:t>Del II: Opplysninger om leverandøren</w:t>
      </w:r>
    </w:p>
    <w:p w14:paraId="6CF768D9" w14:textId="77777777" w:rsidR="00FF3501" w:rsidRDefault="00FF3501" w:rsidP="00DE2CCD">
      <w:pPr>
        <w:pStyle w:val="PunktlistePolitiet"/>
        <w:numPr>
          <w:ilvl w:val="2"/>
          <w:numId w:val="42"/>
        </w:numPr>
      </w:pPr>
      <w:r>
        <w:t>Vær spesielt oppmerksom på skjemaets del C og D om underleverandører, jf. også p</w:t>
      </w:r>
      <w:r w:rsidR="00E56696">
        <w:t>un</w:t>
      </w:r>
      <w:r>
        <w:t>kt 6.2.3 nedenfor.</w:t>
      </w:r>
    </w:p>
    <w:p w14:paraId="6A7E2B9D" w14:textId="77777777" w:rsidR="00FF3501" w:rsidRDefault="00FF3501" w:rsidP="007D12EC">
      <w:pPr>
        <w:pStyle w:val="PunktlistePolitiet"/>
        <w:numPr>
          <w:ilvl w:val="1"/>
          <w:numId w:val="42"/>
        </w:numPr>
      </w:pPr>
      <w:r>
        <w:t>Del III: Avvisningsgrunner</w:t>
      </w:r>
    </w:p>
    <w:p w14:paraId="055C1DB3" w14:textId="77777777" w:rsidR="00FF3501" w:rsidRDefault="00FF3501" w:rsidP="007D12EC">
      <w:pPr>
        <w:pStyle w:val="PunktlistePolitiet"/>
        <w:numPr>
          <w:ilvl w:val="1"/>
          <w:numId w:val="42"/>
        </w:numPr>
      </w:pPr>
      <w:r>
        <w:t>Del IV: Kvalifikasjonskrav, avsnitt a: Samlet angivelse for alle kvalifikasjonskravene</w:t>
      </w:r>
    </w:p>
    <w:p w14:paraId="39EC1293" w14:textId="77777777" w:rsidR="00DE2CCD" w:rsidRPr="00DE2CCD" w:rsidRDefault="00FF3501" w:rsidP="007D12EC">
      <w:pPr>
        <w:pStyle w:val="PunktlistePolitiet"/>
        <w:numPr>
          <w:ilvl w:val="1"/>
          <w:numId w:val="42"/>
        </w:numPr>
        <w:rPr>
          <w:u w:val="single"/>
        </w:rPr>
      </w:pPr>
      <w:r w:rsidRPr="00DE2CCD">
        <w:lastRenderedPageBreak/>
        <w:t xml:space="preserve">Del V: Utvelgelse av kvalifiserte leverandører, skal ikke besvares. Mer informasjon om ESPD finnes på </w:t>
      </w:r>
      <w:proofErr w:type="spellStart"/>
      <w:r w:rsidRPr="00DE2CCD">
        <w:t>Df</w:t>
      </w:r>
      <w:r w:rsidR="00BA1A1E">
        <w:t>ø</w:t>
      </w:r>
      <w:r w:rsidRPr="00DE2CCD">
        <w:t>s</w:t>
      </w:r>
      <w:proofErr w:type="spellEnd"/>
      <w:r w:rsidRPr="00DE2CCD">
        <w:t xml:space="preserve"> hjemmesider: </w:t>
      </w:r>
      <w:hyperlink r:id="rId9" w:history="1">
        <w:r w:rsidRPr="00DE2CCD">
          <w:rPr>
            <w:rStyle w:val="Hyperkobling"/>
          </w:rPr>
          <w:t>https://www.anskaffelser.no/anskaffelsesprosessen/anskaffelsesprosessen-steg-steg/avklare-behov-og-forberede-konkurransen/kvalifikasjonskrav/espd-europeisk-egenerklaeringsskjema</w:t>
        </w:r>
      </w:hyperlink>
    </w:p>
    <w:p w14:paraId="3091743C" w14:textId="77777777" w:rsidR="00FF3501" w:rsidRPr="00DE2CCD" w:rsidRDefault="00FF3501" w:rsidP="00DA7E8C">
      <w:pPr>
        <w:pStyle w:val="PunktlistePolitiet"/>
        <w:rPr>
          <w:u w:val="single"/>
        </w:rPr>
      </w:pPr>
      <w:r w:rsidRPr="00DE2CCD">
        <w:t xml:space="preserve">Dersom leverandøren skal fylle inn informasjon relatert til at personer har begått straffbare handlinger, så skal denne informasjonen </w:t>
      </w:r>
      <w:r w:rsidRPr="00DE2CCD">
        <w:rPr>
          <w:b/>
          <w:u w:val="single"/>
        </w:rPr>
        <w:t>ikke</w:t>
      </w:r>
      <w:r w:rsidRPr="00DE2CCD">
        <w:t xml:space="preserve"> inkluderes i ESPD-skjemaet, men leveres i eget vedlegg. Vedlegget skal beskyttes med passord, og passordet oversendes oppdragsgiver via meldingsfunksjonen i KGV.</w:t>
      </w:r>
    </w:p>
    <w:p w14:paraId="5724EBAD" w14:textId="77777777" w:rsidR="00FF3501" w:rsidRDefault="00FF3501" w:rsidP="00DA7E8C">
      <w:pPr>
        <w:pStyle w:val="PunktlistePolitiet"/>
      </w:pPr>
      <w:r w:rsidRPr="00DE2CCD">
        <w:t>Nå</w:t>
      </w:r>
      <w:r>
        <w:t>r dato og sted er fylt inn, klikk avslutt. Det er ikke krav om at skjemaet skal signeres.</w:t>
      </w:r>
    </w:p>
    <w:p w14:paraId="3E72296F" w14:textId="77777777" w:rsidR="00FF3501" w:rsidRDefault="00FF3501" w:rsidP="00DA7E8C">
      <w:pPr>
        <w:pStyle w:val="PunktlistePolitiet"/>
      </w:pPr>
      <w:r>
        <w:t>ESPD – skjema skal leveres også for eventuelle underleverandører.</w:t>
      </w:r>
    </w:p>
    <w:p w14:paraId="3CAC5C25" w14:textId="77777777" w:rsidR="00CB640D" w:rsidRDefault="00CB640D" w:rsidP="00DE2CCD">
      <w:pPr>
        <w:pStyle w:val="Listeavsnitt"/>
        <w:numPr>
          <w:ilvl w:val="0"/>
          <w:numId w:val="0"/>
        </w:numPr>
        <w:ind w:left="454"/>
        <w:rPr>
          <w:szCs w:val="20"/>
        </w:rPr>
      </w:pPr>
    </w:p>
    <w:p w14:paraId="3B57C298" w14:textId="77777777" w:rsidR="00FF3501" w:rsidRPr="00172907" w:rsidRDefault="00FF3501" w:rsidP="00CB640D">
      <w:pPr>
        <w:pStyle w:val="Overskrift3-nummerertPolitiet"/>
      </w:pPr>
      <w:bookmarkStart w:id="125" w:name="_Toc232700670"/>
      <w:r w:rsidRPr="00172907">
        <w:t xml:space="preserve">Dokumentasjon på oppfyllelse av </w:t>
      </w:r>
      <w:bookmarkStart w:id="126" w:name="_Ref497222623"/>
      <w:r>
        <w:t>k</w:t>
      </w:r>
      <w:r w:rsidRPr="00172907">
        <w:t>valifikasjonskrav</w:t>
      </w:r>
      <w:bookmarkEnd w:id="125"/>
      <w:r w:rsidRPr="00172907">
        <w:t xml:space="preserve"> </w:t>
      </w:r>
      <w:bookmarkEnd w:id="124"/>
      <w:bookmarkEnd w:id="126"/>
    </w:p>
    <w:p w14:paraId="30D1222D" w14:textId="3089E136" w:rsidR="00FF3501" w:rsidRDefault="00FF3501" w:rsidP="00DE2CCD">
      <w:r>
        <w:t xml:space="preserve">Kvalifikasjonskravene </w:t>
      </w:r>
      <w:r w:rsidR="00003F9B">
        <w:t xml:space="preserve">er </w:t>
      </w:r>
      <w:r>
        <w:t xml:space="preserve">inntatt i KGV under funksjonen "Besvar krav/kriterier". Oppdragsgiver </w:t>
      </w:r>
      <w:r w:rsidR="00003F9B">
        <w:t xml:space="preserve">anser </w:t>
      </w:r>
      <w:r>
        <w:t xml:space="preserve">det som nødvendig å be om alle </w:t>
      </w:r>
      <w:r w:rsidRPr="007713B9">
        <w:t xml:space="preserve">dokumentasjonsbevisene </w:t>
      </w:r>
      <w:r>
        <w:t xml:space="preserve">innen frist for å levere forespørsel om deltakelse </w:t>
      </w:r>
      <w:r w:rsidRPr="007713B9">
        <w:t>for å sikre at konkurransen gjennomføres på riktig måte.</w:t>
      </w:r>
      <w:r>
        <w:t xml:space="preserve"> Leverandøren skal derfor dokumentere oppfyllelsen av alle kvalifikasjonskrav iht. de dokumentasjonskrav som er inntatt for hvert kvalifikasjonskrav i KGV.</w:t>
      </w:r>
    </w:p>
    <w:p w14:paraId="6218F3D5" w14:textId="349655BF" w:rsidR="00FF3501" w:rsidRPr="007713B9" w:rsidRDefault="00FF3501" w:rsidP="00DE2CCD">
      <w:r>
        <w:t xml:space="preserve">Hvis </w:t>
      </w:r>
      <w:r w:rsidRPr="007713B9">
        <w:t xml:space="preserve">leverandøren har særlige grunner til </w:t>
      </w:r>
      <w:r>
        <w:t xml:space="preserve">å </w:t>
      </w:r>
      <w:r w:rsidRPr="007713B9">
        <w:t>ikke fremlegge den etterspurte dokumentasjon</w:t>
      </w:r>
      <w:r>
        <w:t>en, må</w:t>
      </w:r>
      <w:r w:rsidRPr="007713B9">
        <w:t xml:space="preserve"> oppdragsgiver kontaktes via KGV </w:t>
      </w:r>
      <w:r>
        <w:t xml:space="preserve">før tilbudsfristens utløp </w:t>
      </w:r>
      <w:r w:rsidRPr="007713B9">
        <w:t xml:space="preserve">for å klarlegge hvorvidt annen dokumentasjon kan aksepteres. </w:t>
      </w:r>
      <w:r>
        <w:t xml:space="preserve">Tilsvarende gjelder dersom leverandøren mener </w:t>
      </w:r>
      <w:r w:rsidRPr="00497575">
        <w:t xml:space="preserve">oppdragsgiver ikke kan be om dokumentasjonsbevis fordi de er innlevert tidligere, jf. </w:t>
      </w:r>
      <w:r w:rsidR="00003F9B">
        <w:t>FOA</w:t>
      </w:r>
      <w:r w:rsidRPr="00497575">
        <w:t xml:space="preserve"> § 17-1 (4</w:t>
      </w:r>
      <w:r>
        <w:t xml:space="preserve">). Det må i sistnevnte tilfelle minimum oppgis når og i hvilken konkurranse </w:t>
      </w:r>
      <w:r w:rsidRPr="007713B9">
        <w:t xml:space="preserve">dokumentasjonen har vært inngitt i tidligere. </w:t>
      </w:r>
    </w:p>
    <w:p w14:paraId="724F2A43" w14:textId="77777777" w:rsidR="00FF3501" w:rsidRDefault="00FF3501" w:rsidP="00DE2CCD">
      <w:r>
        <w:t>Ved manglende innlevering av dokumentasjonsbevis og/eller oppfyllelse av kvalifikasjonskravene,</w:t>
      </w:r>
      <w:r w:rsidRPr="007713B9">
        <w:t xml:space="preserve"> </w:t>
      </w:r>
      <w:r>
        <w:t>vil e</w:t>
      </w:r>
      <w:r w:rsidRPr="007713B9">
        <w:t xml:space="preserve">n eventuell frist for ettersendelse </w:t>
      </w:r>
      <w:r>
        <w:t xml:space="preserve">eller oppdatering </w:t>
      </w:r>
      <w:r w:rsidRPr="007713B9">
        <w:t>av dokumentasjonsbevis</w:t>
      </w:r>
      <w:r>
        <w:t xml:space="preserve">ene </w:t>
      </w:r>
      <w:r w:rsidRPr="007713B9">
        <w:t xml:space="preserve">være meget kort (1-2 dager). </w:t>
      </w:r>
    </w:p>
    <w:p w14:paraId="73FF9546" w14:textId="77777777" w:rsidR="00FF3501" w:rsidRPr="00DC5284" w:rsidRDefault="00FF3501" w:rsidP="00CB640D">
      <w:pPr>
        <w:pStyle w:val="Overskrift3-nummerertPolitiet"/>
      </w:pPr>
      <w:bookmarkStart w:id="127" w:name="_Ref497222220"/>
      <w:bookmarkStart w:id="128" w:name="_Toc64020719"/>
      <w:bookmarkStart w:id="129" w:name="_Toc232700671"/>
      <w:r w:rsidRPr="00DC5284">
        <w:t>Støtte fra andre virksomheter (underleverandører)</w:t>
      </w:r>
      <w:bookmarkEnd w:id="127"/>
      <w:bookmarkEnd w:id="128"/>
      <w:bookmarkEnd w:id="129"/>
    </w:p>
    <w:p w14:paraId="2F0E8289" w14:textId="0B1116FC" w:rsidR="00AA0C8F" w:rsidRPr="003D7F23" w:rsidRDefault="00FF3501" w:rsidP="00AA0C8F">
      <w:pPr>
        <w:rPr>
          <w:szCs w:val="20"/>
        </w:rPr>
      </w:pPr>
      <w:r>
        <w:rPr>
          <w:szCs w:val="20"/>
        </w:rPr>
        <w:t xml:space="preserve">Leverandøren kan støtte seg på kapasiteten til en annen virksomhet for å oppfylle kvalifikasjonskravene under "økonomisk og finansiell kapasitet" og "tekniske og faglige kvalifikasjoner", jf. </w:t>
      </w:r>
      <w:r w:rsidR="00003F9B">
        <w:rPr>
          <w:szCs w:val="20"/>
        </w:rPr>
        <w:t>FOA</w:t>
      </w:r>
      <w:r>
        <w:rPr>
          <w:szCs w:val="20"/>
        </w:rPr>
        <w:t xml:space="preserve"> § 16-10 (1). Dette gjelder uavhengig av den juridiske tilknytningen mellom leverandør og øvrige virksomheter (underleverandører). </w:t>
      </w:r>
      <w:r w:rsidR="00AA0C8F" w:rsidRPr="003D7F23">
        <w:rPr>
          <w:szCs w:val="20"/>
        </w:rPr>
        <w:t>For øvrige kvalifikasjonskrav kan leverandør ikke støtte seg på underleverandør.</w:t>
      </w:r>
    </w:p>
    <w:p w14:paraId="5AB28F05" w14:textId="77777777" w:rsidR="00FF3501" w:rsidRDefault="00FF3501" w:rsidP="00FF3501">
      <w:pPr>
        <w:spacing w:line="252" w:lineRule="auto"/>
        <w:rPr>
          <w:szCs w:val="20"/>
        </w:rPr>
      </w:pPr>
      <w:r>
        <w:rPr>
          <w:szCs w:val="20"/>
        </w:rPr>
        <w:t>En leverandør som støtter seg på andre virksomheter for å oppfylle kvalifikasjonskravene skal levere følgende dokumentasjon:</w:t>
      </w:r>
    </w:p>
    <w:p w14:paraId="0F259713" w14:textId="77777777" w:rsidR="00FF3501" w:rsidRDefault="00FF3501" w:rsidP="00D52BAA">
      <w:pPr>
        <w:pStyle w:val="PunktlistePolitiet"/>
      </w:pPr>
      <w:r>
        <w:t>Utfylt forpliktelseserklæring for hver virksomhet leverandøren støtter seg på. Forpliktelseserklæringen skal dokumentere at leverandøren råder over de nødvendige ressursene. Mal for forpliktelseserklæring er vedlagt konkurransegrunnlaget, og skal vedlegges i denne mappen.</w:t>
      </w:r>
    </w:p>
    <w:p w14:paraId="302168BA" w14:textId="77777777" w:rsidR="00FF3501" w:rsidRDefault="00FF3501" w:rsidP="00D52BAA">
      <w:pPr>
        <w:pStyle w:val="PunktlistePolitiet"/>
      </w:pPr>
      <w:r>
        <w:t>Dokumentasjon på at de virksomhetene som leverandøren støtter seg på, oppfyller de relevante kvalifikasjonskravene. Slik dokumentasjon vedlegges på hvert kvalifikasjonskrav i KGV.</w:t>
      </w:r>
    </w:p>
    <w:p w14:paraId="10B3C712" w14:textId="48211371" w:rsidR="00FF3501" w:rsidRPr="004B3475" w:rsidRDefault="00FF3501" w:rsidP="004B3475">
      <w:pPr>
        <w:pStyle w:val="PunktlistePolitiet"/>
      </w:pPr>
      <w:r>
        <w:t xml:space="preserve">Innlevere separate egenerklæringsskjema (ESPD-skjema) for hver virksomhet, jf. </w:t>
      </w:r>
      <w:r w:rsidR="00003F9B">
        <w:t>FOA</w:t>
      </w:r>
      <w:r>
        <w:t xml:space="preserve"> § 17-1 (6) se p</w:t>
      </w:r>
      <w:r w:rsidR="00E56696">
        <w:t>un</w:t>
      </w:r>
      <w:r>
        <w:t>kt 6.2.3.</w:t>
      </w:r>
    </w:p>
    <w:p w14:paraId="3C86ABCD" w14:textId="77777777" w:rsidR="00FF3501" w:rsidRDefault="00FF3501" w:rsidP="00CB640D">
      <w:pPr>
        <w:pStyle w:val="Overskrift2-nummerertPolitiet"/>
      </w:pPr>
      <w:bookmarkStart w:id="130" w:name="_Toc483312512"/>
      <w:bookmarkStart w:id="131" w:name="_Toc64020721"/>
      <w:bookmarkStart w:id="132" w:name="_Toc232700672"/>
      <w:r>
        <w:t>Tilbud</w:t>
      </w:r>
      <w:bookmarkEnd w:id="130"/>
      <w:r>
        <w:t>et</w:t>
      </w:r>
      <w:bookmarkEnd w:id="131"/>
      <w:bookmarkEnd w:id="132"/>
    </w:p>
    <w:p w14:paraId="160E9437" w14:textId="4170C3F3" w:rsidR="006D0F05" w:rsidRDefault="00FF3501" w:rsidP="002D6568">
      <w:r>
        <w:lastRenderedPageBreak/>
        <w:t xml:space="preserve">Inviterte leverandører skal </w:t>
      </w:r>
      <w:r w:rsidRPr="006D0F05">
        <w:t>innen tilbudsfristen</w:t>
      </w:r>
      <w:r w:rsidR="0096377F">
        <w:t>s</w:t>
      </w:r>
      <w:r w:rsidRPr="006D0F05">
        <w:t xml:space="preserve"> utløp innlevere dokumentasjon som etterspurt i KGV</w:t>
      </w:r>
      <w:r w:rsidR="004B3475" w:rsidRPr="006D0F05">
        <w:t xml:space="preserve">. </w:t>
      </w:r>
    </w:p>
    <w:p w14:paraId="1579AE78" w14:textId="7AE3F3D8" w:rsidR="00FF3501" w:rsidRPr="006D0F05" w:rsidRDefault="004B3475" w:rsidP="002D6568">
      <w:r w:rsidRPr="006D0F05">
        <w:t>Leverandøren må besvare punkter i følgende dokumenter:</w:t>
      </w:r>
    </w:p>
    <w:p w14:paraId="706B3867" w14:textId="77777777" w:rsidR="00F90E68" w:rsidRDefault="00F90E68" w:rsidP="00F90E68">
      <w:pPr>
        <w:pStyle w:val="PunktlistePolitiet"/>
        <w:spacing w:after="120"/>
        <w:rPr>
          <w:i/>
        </w:rPr>
      </w:pPr>
      <w:r>
        <w:t>Rammeavtale</w:t>
      </w:r>
      <w:r w:rsidRPr="006D0F05">
        <w:t xml:space="preserve"> Bilag </w:t>
      </w:r>
      <w:r>
        <w:t>2</w:t>
      </w:r>
      <w:r w:rsidRPr="006D0F05">
        <w:t xml:space="preserve"> "</w:t>
      </w:r>
      <w:r>
        <w:rPr>
          <w:i/>
        </w:rPr>
        <w:t>Leverandørens beskrivelse av ytelsen</w:t>
      </w:r>
      <w:r w:rsidRPr="006D0F05">
        <w:rPr>
          <w:i/>
        </w:rPr>
        <w:t>"</w:t>
      </w:r>
    </w:p>
    <w:p w14:paraId="25D6CE34" w14:textId="1EF6129F" w:rsidR="00F90E68" w:rsidRDefault="00F90E68" w:rsidP="00124D1C">
      <w:pPr>
        <w:pStyle w:val="PunktlistePolitiet"/>
        <w:spacing w:after="120"/>
        <w:rPr>
          <w:i/>
        </w:rPr>
      </w:pPr>
      <w:r>
        <w:t>Rammeavtale</w:t>
      </w:r>
      <w:r w:rsidRPr="00F90E68">
        <w:t xml:space="preserve"> Bilag 2 vedlegg 1 </w:t>
      </w:r>
      <w:r w:rsidRPr="00F90E68">
        <w:rPr>
          <w:i/>
        </w:rPr>
        <w:t>"</w:t>
      </w:r>
      <w:r w:rsidR="00A164EF" w:rsidRPr="00A164EF">
        <w:rPr>
          <w:i/>
        </w:rPr>
        <w:t xml:space="preserve"> Leverandørens svar på Kundens krav og behovsspesifikasjon</w:t>
      </w:r>
      <w:r>
        <w:rPr>
          <w:i/>
        </w:rPr>
        <w:t>"</w:t>
      </w:r>
    </w:p>
    <w:p w14:paraId="06851CD8" w14:textId="478A5583" w:rsidR="00FF3501" w:rsidRPr="00F90E68" w:rsidRDefault="00F90E68" w:rsidP="00124D1C">
      <w:pPr>
        <w:pStyle w:val="PunktlistePolitiet"/>
        <w:spacing w:after="120"/>
        <w:rPr>
          <w:i/>
        </w:rPr>
      </w:pPr>
      <w:r>
        <w:t>Rammeavtale</w:t>
      </w:r>
      <w:r w:rsidR="00A22F19" w:rsidRPr="006D0F05">
        <w:t xml:space="preserve"> Bilag </w:t>
      </w:r>
      <w:r>
        <w:t>5</w:t>
      </w:r>
      <w:r w:rsidR="006D0F05" w:rsidRPr="006D0F05">
        <w:t xml:space="preserve"> </w:t>
      </w:r>
      <w:r w:rsidR="006D0F05" w:rsidRPr="00F90E68">
        <w:rPr>
          <w:i/>
        </w:rPr>
        <w:t>"Administrative bestemmelser"</w:t>
      </w:r>
    </w:p>
    <w:p w14:paraId="32F8CC6F" w14:textId="7CEBF7C3" w:rsidR="006D0F05" w:rsidRPr="006D0F05" w:rsidRDefault="00F90E68" w:rsidP="001C3E40">
      <w:pPr>
        <w:pStyle w:val="PunktlistePolitiet"/>
        <w:spacing w:after="120"/>
      </w:pPr>
      <w:r>
        <w:t>Rammeavtale</w:t>
      </w:r>
      <w:r w:rsidR="006D0F05" w:rsidRPr="006D0F05">
        <w:t xml:space="preserve"> Bilag </w:t>
      </w:r>
      <w:r>
        <w:t>6</w:t>
      </w:r>
      <w:r w:rsidR="006D0F05" w:rsidRPr="006D0F05">
        <w:t xml:space="preserve"> vedlegg 1 "</w:t>
      </w:r>
      <w:r w:rsidR="006D0F05" w:rsidRPr="006D0F05">
        <w:rPr>
          <w:i/>
        </w:rPr>
        <w:t>Prisskjema"</w:t>
      </w:r>
    </w:p>
    <w:p w14:paraId="79FDF95E" w14:textId="0F7A277D" w:rsidR="00DF380B" w:rsidRDefault="00DF380B" w:rsidP="00DF380B">
      <w:pPr>
        <w:pStyle w:val="PunktlistePolitiet"/>
        <w:numPr>
          <w:ilvl w:val="0"/>
          <w:numId w:val="0"/>
        </w:numPr>
      </w:pPr>
    </w:p>
    <w:p w14:paraId="5C49AFFD" w14:textId="78A4C95B" w:rsidR="00DF380B" w:rsidRDefault="00DF380B" w:rsidP="00DF380B">
      <w:pPr>
        <w:pStyle w:val="Punktliste"/>
        <w:numPr>
          <w:ilvl w:val="0"/>
          <w:numId w:val="0"/>
        </w:numPr>
      </w:pPr>
      <w:r>
        <w:t>Leverandøren skal i tillegg levere følgende dokumentasjon sammen med tilbudet:</w:t>
      </w:r>
    </w:p>
    <w:p w14:paraId="64CDB1A0" w14:textId="11DE6979" w:rsidR="00DF380B" w:rsidRPr="00776638" w:rsidRDefault="00DF380B" w:rsidP="001C3E40">
      <w:pPr>
        <w:pStyle w:val="PunktlistePolitiet"/>
        <w:spacing w:after="120"/>
      </w:pPr>
      <w:r w:rsidRPr="00776638">
        <w:t xml:space="preserve">Egenerklæring eller tredjepartserklæring på at leverandøren oppfyller Rammeavtalens krav til lønns- og arbeidsforhold. Se </w:t>
      </w:r>
      <w:r w:rsidR="00A75004" w:rsidRPr="00776638">
        <w:t>R</w:t>
      </w:r>
      <w:r w:rsidRPr="00776638">
        <w:t xml:space="preserve">ammeavtalens Bilag </w:t>
      </w:r>
      <w:r w:rsidR="00F90E68" w:rsidRPr="00776638">
        <w:t>5</w:t>
      </w:r>
      <w:r w:rsidRPr="00776638">
        <w:t xml:space="preserve"> punkt 3.11 "</w:t>
      </w:r>
      <w:r w:rsidRPr="00776638">
        <w:rPr>
          <w:i/>
        </w:rPr>
        <w:t>Lønns- og arbeidsforhold"</w:t>
      </w:r>
      <w:r w:rsidRPr="00776638">
        <w:t xml:space="preserve">. Erklæringen skal </w:t>
      </w:r>
      <w:r w:rsidR="00A75004" w:rsidRPr="00776638">
        <w:t>ha</w:t>
      </w:r>
      <w:r w:rsidRPr="00776638">
        <w:t xml:space="preserve"> tittelen "</w:t>
      </w:r>
      <w:r w:rsidR="00F90E68" w:rsidRPr="00776638">
        <w:t>Rammeavtale</w:t>
      </w:r>
      <w:r w:rsidR="005D7405" w:rsidRPr="00776638">
        <w:t xml:space="preserve"> </w:t>
      </w:r>
      <w:r w:rsidRPr="00776638">
        <w:t xml:space="preserve">Bilag </w:t>
      </w:r>
      <w:r w:rsidR="00F90E68" w:rsidRPr="00776638">
        <w:t>5</w:t>
      </w:r>
      <w:r w:rsidRPr="00776638">
        <w:t xml:space="preserve"> vedlegg 1 - Leverandørens erklæring på oppfyllelse av lønns- og arbeidsvilkår"</w:t>
      </w:r>
    </w:p>
    <w:p w14:paraId="3A87B130" w14:textId="2611DB6C" w:rsidR="00DF380B" w:rsidRPr="00776638" w:rsidRDefault="00DF380B" w:rsidP="001C3E40">
      <w:pPr>
        <w:pStyle w:val="PunktlistePolitiet"/>
        <w:spacing w:after="120"/>
      </w:pPr>
      <w:r w:rsidRPr="00776638">
        <w:t xml:space="preserve">Universell versjon av tjenesteavtale knyttet til vedlikehold av fysisk innretning i henhold til Rammeavtalens Bilag </w:t>
      </w:r>
      <w:r w:rsidR="00F90E68" w:rsidRPr="00776638">
        <w:t>1</w:t>
      </w:r>
      <w:r w:rsidRPr="00776638">
        <w:t xml:space="preserve"> vedlegg 1 punkt </w:t>
      </w:r>
      <w:r w:rsidR="00244E43" w:rsidRPr="00776638">
        <w:t>4</w:t>
      </w:r>
      <w:r w:rsidRPr="00776638">
        <w:t>.</w:t>
      </w:r>
      <w:r w:rsidR="00244E43" w:rsidRPr="00776638">
        <w:t>3.</w:t>
      </w:r>
      <w:r w:rsidRPr="00776638">
        <w:t>1 "</w:t>
      </w:r>
      <w:r w:rsidRPr="00776638">
        <w:rPr>
          <w:i/>
        </w:rPr>
        <w:t xml:space="preserve">Behov </w:t>
      </w:r>
      <w:r w:rsidR="00244E43" w:rsidRPr="00776638">
        <w:rPr>
          <w:i/>
        </w:rPr>
        <w:t>9</w:t>
      </w:r>
      <w:r w:rsidRPr="00776638">
        <w:rPr>
          <w:i/>
        </w:rPr>
        <w:t>"</w:t>
      </w:r>
      <w:r w:rsidRPr="00776638">
        <w:t>.</w:t>
      </w:r>
      <w:r w:rsidR="001C3E40" w:rsidRPr="00776638">
        <w:t xml:space="preserve"> Dokumentet skal ha tittelen "</w:t>
      </w:r>
      <w:r w:rsidR="00F90E68" w:rsidRPr="00776638">
        <w:t>Rammeavtale</w:t>
      </w:r>
      <w:r w:rsidR="005D7405" w:rsidRPr="00776638">
        <w:t xml:space="preserve"> </w:t>
      </w:r>
      <w:r w:rsidR="001C3E40" w:rsidRPr="00776638">
        <w:t xml:space="preserve">Bilag </w:t>
      </w:r>
      <w:r w:rsidR="00F90E68" w:rsidRPr="00776638">
        <w:t>1</w:t>
      </w:r>
      <w:r w:rsidR="001C3E40" w:rsidRPr="00776638">
        <w:t xml:space="preserve"> vedlegg </w:t>
      </w:r>
      <w:r w:rsidR="00F90E68" w:rsidRPr="00776638">
        <w:t>1</w:t>
      </w:r>
      <w:r w:rsidR="001C3E40" w:rsidRPr="00776638">
        <w:t xml:space="preserve"> – Tjenestenivå fysisk innretning"</w:t>
      </w:r>
    </w:p>
    <w:p w14:paraId="190F7448" w14:textId="6BE77A5C" w:rsidR="001C3E40" w:rsidRPr="00776638" w:rsidRDefault="001C3E40" w:rsidP="001C3E40">
      <w:pPr>
        <w:pStyle w:val="PunktlistePolitiet"/>
        <w:spacing w:after="120"/>
      </w:pPr>
      <w:r w:rsidRPr="00776638">
        <w:t xml:space="preserve">Universell versjon av tjenesteavtale knyttet til vedlikehold av programvare i henhold til Rammeavtalens Bilag </w:t>
      </w:r>
      <w:r w:rsidR="00776638" w:rsidRPr="00776638">
        <w:t>1</w:t>
      </w:r>
      <w:r w:rsidRPr="00776638">
        <w:t xml:space="preserve"> vedlegg 1 punkt </w:t>
      </w:r>
      <w:r w:rsidR="00244E43" w:rsidRPr="00776638">
        <w:t>4</w:t>
      </w:r>
      <w:r w:rsidRPr="00776638">
        <w:t>.</w:t>
      </w:r>
      <w:r w:rsidR="00244E43" w:rsidRPr="00776638">
        <w:t>4</w:t>
      </w:r>
      <w:r w:rsidRPr="00776638">
        <w:t>.1 "</w:t>
      </w:r>
      <w:r w:rsidRPr="00776638">
        <w:rPr>
          <w:i/>
        </w:rPr>
        <w:t>Behov 1</w:t>
      </w:r>
      <w:r w:rsidR="00244E43" w:rsidRPr="00776638">
        <w:rPr>
          <w:i/>
        </w:rPr>
        <w:t>0</w:t>
      </w:r>
      <w:r w:rsidRPr="00776638">
        <w:rPr>
          <w:i/>
        </w:rPr>
        <w:t>"</w:t>
      </w:r>
      <w:r w:rsidRPr="00776638">
        <w:t>. Dokumentet skal ha tittelen "</w:t>
      </w:r>
      <w:r w:rsidR="00776638" w:rsidRPr="00776638">
        <w:t>Rammeavtale</w:t>
      </w:r>
      <w:r w:rsidR="005D7405" w:rsidRPr="00776638">
        <w:t xml:space="preserve"> </w:t>
      </w:r>
      <w:r w:rsidRPr="00776638">
        <w:t xml:space="preserve">Bilag </w:t>
      </w:r>
      <w:r w:rsidR="00776638" w:rsidRPr="00776638">
        <w:t>1</w:t>
      </w:r>
      <w:r w:rsidRPr="00776638">
        <w:t xml:space="preserve"> vedlegg 3 – Tjenestenivå programvare"</w:t>
      </w:r>
    </w:p>
    <w:p w14:paraId="3BB04A88" w14:textId="77777777" w:rsidR="00FF3501" w:rsidRDefault="00FF3501" w:rsidP="00CB640D">
      <w:pPr>
        <w:pStyle w:val="Overskrift2-nummerertPolitiet"/>
      </w:pPr>
      <w:bookmarkStart w:id="133" w:name="_Toc232700673"/>
      <w:bookmarkStart w:id="134" w:name="_Toc64020722"/>
      <w:r>
        <w:t>Sladdet versjon av tilbudet</w:t>
      </w:r>
      <w:bookmarkEnd w:id="133"/>
      <w:r>
        <w:t xml:space="preserve"> </w:t>
      </w:r>
      <w:bookmarkEnd w:id="134"/>
    </w:p>
    <w:p w14:paraId="04F37522" w14:textId="7014307F" w:rsidR="00FF3501" w:rsidRDefault="00FF3501" w:rsidP="00FF3501">
      <w:pPr>
        <w:rPr>
          <w:szCs w:val="20"/>
        </w:rPr>
      </w:pPr>
      <w:r>
        <w:rPr>
          <w:szCs w:val="20"/>
        </w:rPr>
        <w:t>Oppdragsgiver kan på et hvert tidspunkt etterspørre én sladdet utgave av tilbudet (kvalifikasjons- og tilbudsdokumenter), som kan benyttes ved eventuell begjæring om innsyn.</w:t>
      </w:r>
    </w:p>
    <w:p w14:paraId="0AE15838" w14:textId="7B497D96" w:rsidR="00FF3501" w:rsidRDefault="00FF3501" w:rsidP="00FF3501">
      <w:pPr>
        <w:rPr>
          <w:szCs w:val="20"/>
        </w:rPr>
      </w:pPr>
      <w:r>
        <w:rPr>
          <w:szCs w:val="20"/>
        </w:rPr>
        <w:t>I det sladdete eksemplaret skal leverandøren sladde det som anses å være forretningsforhold som det av konkurransemessig betydning vil være viktig å hemmeligholde. Leverandøren skal i tillegg sette opp en liste over det som er sladdet med begrunnelse for hvorfor leverandøren anser dette for å være forretningshemmeligheter. Vedrørende hva som er slike forretningshemmeligheter, benytt vedlagte skjema "</w:t>
      </w:r>
      <w:r w:rsidR="006D0F05" w:rsidRPr="006D0F05">
        <w:rPr>
          <w:i/>
          <w:szCs w:val="20"/>
        </w:rPr>
        <w:t>Vedlegg C – Skjema innsyn</w:t>
      </w:r>
      <w:r>
        <w:rPr>
          <w:szCs w:val="20"/>
        </w:rPr>
        <w:t>".</w:t>
      </w:r>
      <w:r w:rsidR="004B3475">
        <w:rPr>
          <w:szCs w:val="20"/>
        </w:rPr>
        <w:t xml:space="preserve"> Det vises også til</w:t>
      </w:r>
      <w:r>
        <w:rPr>
          <w:szCs w:val="20"/>
        </w:rPr>
        <w:t xml:space="preserve"> forvaltningsloven § 13. Oppdragsgiver er forpliktet til å foreta en selvstendig og konkret vurdering av hva som kan unntas og ikke, jf. også kravet til merinnsyn i </w:t>
      </w:r>
      <w:proofErr w:type="spellStart"/>
      <w:r>
        <w:rPr>
          <w:szCs w:val="20"/>
        </w:rPr>
        <w:t>offentleglova</w:t>
      </w:r>
      <w:proofErr w:type="spellEnd"/>
      <w:r>
        <w:rPr>
          <w:szCs w:val="20"/>
        </w:rPr>
        <w:t xml:space="preserve"> § 11.</w:t>
      </w:r>
    </w:p>
    <w:p w14:paraId="02021F09" w14:textId="77777777" w:rsidR="00FF3501" w:rsidRPr="00637DA7" w:rsidRDefault="00FF3501" w:rsidP="00CB640D">
      <w:pPr>
        <w:pStyle w:val="Overskrift2-nummerertPolitiet"/>
      </w:pPr>
      <w:bookmarkStart w:id="135" w:name="_Toc64020723"/>
      <w:bookmarkStart w:id="136" w:name="_Toc232700674"/>
      <w:r w:rsidRPr="00637DA7">
        <w:t>Alternative tilbud</w:t>
      </w:r>
      <w:bookmarkEnd w:id="135"/>
      <w:bookmarkEnd w:id="136"/>
    </w:p>
    <w:p w14:paraId="7EBBFAC9" w14:textId="77777777" w:rsidR="00FF3501" w:rsidRPr="00B47B71" w:rsidRDefault="00FF3501" w:rsidP="00FF3501">
      <w:pPr>
        <w:rPr>
          <w:szCs w:val="20"/>
        </w:rPr>
      </w:pPr>
      <w:r w:rsidRPr="00637DA7">
        <w:rPr>
          <w:rFonts w:cs="Arial"/>
          <w:szCs w:val="20"/>
        </w:rPr>
        <w:t>Alternativt tilbud aksepteres ikke.</w:t>
      </w:r>
    </w:p>
    <w:p w14:paraId="44A9291A" w14:textId="77777777" w:rsidR="00FF3501" w:rsidRDefault="00FF3501" w:rsidP="00CB640D">
      <w:pPr>
        <w:pStyle w:val="Overskrift1-nummerertPolitiet"/>
      </w:pPr>
      <w:bookmarkStart w:id="137" w:name="_Toc64020727"/>
      <w:bookmarkStart w:id="138" w:name="_Toc232700675"/>
      <w:r>
        <w:t>Tildelingskriterier</w:t>
      </w:r>
      <w:bookmarkEnd w:id="137"/>
      <w:bookmarkEnd w:id="138"/>
    </w:p>
    <w:p w14:paraId="4DCBCF4B" w14:textId="56EC8AA5" w:rsidR="00FF3501" w:rsidRPr="00D61481" w:rsidRDefault="00FF3501" w:rsidP="00D61481">
      <w:pPr>
        <w:rPr>
          <w:b/>
          <w:szCs w:val="20"/>
        </w:rPr>
      </w:pPr>
      <w:bookmarkStart w:id="139" w:name="_Toc478115330"/>
      <w:bookmarkStart w:id="140" w:name="_Toc483212488"/>
      <w:r>
        <w:rPr>
          <w:szCs w:val="20"/>
        </w:rPr>
        <w:t xml:space="preserve">Oppdragsgiver vil tildele kontrakt til tilbudet med </w:t>
      </w:r>
      <w:r>
        <w:rPr>
          <w:b/>
          <w:szCs w:val="20"/>
        </w:rPr>
        <w:t>det beste forholdet mellom pris og kvalitet.</w:t>
      </w:r>
    </w:p>
    <w:tbl>
      <w:tblPr>
        <w:tblW w:w="9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1E0" w:firstRow="1" w:lastRow="1" w:firstColumn="1" w:lastColumn="1" w:noHBand="0" w:noVBand="0"/>
      </w:tblPr>
      <w:tblGrid>
        <w:gridCol w:w="4141"/>
        <w:gridCol w:w="1096"/>
        <w:gridCol w:w="3928"/>
      </w:tblGrid>
      <w:tr w:rsidR="00FF3501" w14:paraId="2393152F" w14:textId="77777777" w:rsidTr="00A77B5F">
        <w:trPr>
          <w:tblHeader/>
        </w:trPr>
        <w:tc>
          <w:tcPr>
            <w:tcW w:w="41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DC5E78" w14:textId="77777777" w:rsidR="00FF3501" w:rsidRDefault="00FF3501" w:rsidP="00B47B71">
            <w:pPr>
              <w:pStyle w:val="TabelloverskriftPolitiet"/>
            </w:pPr>
            <w:r>
              <w:lastRenderedPageBreak/>
              <w:t>Kriterium</w:t>
            </w:r>
          </w:p>
        </w:tc>
        <w:tc>
          <w:tcPr>
            <w:tcW w:w="10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20DC7E" w14:textId="77777777" w:rsidR="00FF3501" w:rsidRDefault="00FF3501" w:rsidP="00B47B71">
            <w:pPr>
              <w:pStyle w:val="TabelloverskriftPolitiet"/>
            </w:pPr>
            <w:r>
              <w:t>Vekt</w:t>
            </w:r>
          </w:p>
        </w:tc>
        <w:tc>
          <w:tcPr>
            <w:tcW w:w="3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B77869" w14:textId="77777777" w:rsidR="00FF3501" w:rsidRDefault="00FF3501" w:rsidP="00B47B71">
            <w:pPr>
              <w:pStyle w:val="TabelloverskriftPolitiet"/>
            </w:pPr>
            <w:r>
              <w:t>Dokumentasjonskrav</w:t>
            </w:r>
          </w:p>
        </w:tc>
      </w:tr>
      <w:tr w:rsidR="00FF3501" w14:paraId="03721546" w14:textId="77777777" w:rsidTr="00A77B5F">
        <w:tc>
          <w:tcPr>
            <w:tcW w:w="4140" w:type="dxa"/>
            <w:tcBorders>
              <w:top w:val="single" w:sz="4" w:space="0" w:color="auto"/>
              <w:left w:val="single" w:sz="4" w:space="0" w:color="auto"/>
              <w:bottom w:val="single" w:sz="4" w:space="0" w:color="auto"/>
              <w:right w:val="single" w:sz="4" w:space="0" w:color="auto"/>
            </w:tcBorders>
            <w:hideMark/>
          </w:tcPr>
          <w:p w14:paraId="134FC9ED" w14:textId="0890A9ED" w:rsidR="00FF3501" w:rsidRPr="002D710B" w:rsidRDefault="00FF3501" w:rsidP="00B47B71">
            <w:pPr>
              <w:pStyle w:val="TabelltekstPolitiet"/>
            </w:pPr>
            <w:r>
              <w:t>Pris</w:t>
            </w:r>
          </w:p>
        </w:tc>
        <w:tc>
          <w:tcPr>
            <w:tcW w:w="1096" w:type="dxa"/>
            <w:tcBorders>
              <w:top w:val="single" w:sz="4" w:space="0" w:color="auto"/>
              <w:left w:val="single" w:sz="4" w:space="0" w:color="auto"/>
              <w:bottom w:val="single" w:sz="4" w:space="0" w:color="auto"/>
              <w:right w:val="single" w:sz="4" w:space="0" w:color="auto"/>
            </w:tcBorders>
            <w:hideMark/>
          </w:tcPr>
          <w:p w14:paraId="77024E67" w14:textId="5BBC2628" w:rsidR="00FF3501" w:rsidRDefault="00280390" w:rsidP="00B47B71">
            <w:pPr>
              <w:pStyle w:val="TabelltekstPolitiet"/>
            </w:pPr>
            <w:r>
              <w:t>30</w:t>
            </w:r>
            <w:r w:rsidR="00FF3501" w:rsidRPr="00861305">
              <w:t xml:space="preserve"> %</w:t>
            </w:r>
          </w:p>
        </w:tc>
        <w:tc>
          <w:tcPr>
            <w:tcW w:w="3927" w:type="dxa"/>
            <w:tcBorders>
              <w:top w:val="single" w:sz="4" w:space="0" w:color="auto"/>
              <w:left w:val="single" w:sz="4" w:space="0" w:color="auto"/>
              <w:bottom w:val="single" w:sz="4" w:space="0" w:color="auto"/>
              <w:right w:val="single" w:sz="4" w:space="0" w:color="auto"/>
            </w:tcBorders>
            <w:hideMark/>
          </w:tcPr>
          <w:p w14:paraId="2E86C64C" w14:textId="74402C17" w:rsidR="00FF3501" w:rsidRPr="00280390" w:rsidRDefault="002D710B" w:rsidP="00B47B71">
            <w:pPr>
              <w:pStyle w:val="TabelltekstPolitiet"/>
              <w:rPr>
                <w:rFonts w:cs="Arial"/>
                <w:iCs/>
                <w:highlight w:val="yellow"/>
              </w:rPr>
            </w:pPr>
            <w:r w:rsidRPr="00776638">
              <w:t xml:space="preserve">Rammeavtalens </w:t>
            </w:r>
            <w:r w:rsidR="00FF3501" w:rsidRPr="00776638">
              <w:t xml:space="preserve">Bilag </w:t>
            </w:r>
            <w:r w:rsidR="00280390" w:rsidRPr="00776638">
              <w:t>6</w:t>
            </w:r>
            <w:r w:rsidRPr="00776638">
              <w:t xml:space="preserve"> vedlegg 1</w:t>
            </w:r>
            <w:r w:rsidR="0082459F" w:rsidRPr="00776638">
              <w:t xml:space="preserve"> </w:t>
            </w:r>
            <w:r w:rsidRPr="00776638">
              <w:t>–</w:t>
            </w:r>
            <w:r w:rsidR="0082459F" w:rsidRPr="00776638">
              <w:t xml:space="preserve"> </w:t>
            </w:r>
            <w:r w:rsidRPr="00776638">
              <w:t>"</w:t>
            </w:r>
            <w:r w:rsidRPr="00776638">
              <w:rPr>
                <w:i/>
              </w:rPr>
              <w:t>P</w:t>
            </w:r>
            <w:r w:rsidR="00FF3501" w:rsidRPr="00776638">
              <w:rPr>
                <w:i/>
              </w:rPr>
              <w:t>risskjema</w:t>
            </w:r>
            <w:r w:rsidRPr="00776638">
              <w:t>". Se punkt 7.1 for en nærmere beskrivelse.</w:t>
            </w:r>
          </w:p>
        </w:tc>
      </w:tr>
      <w:tr w:rsidR="00FF3501" w14:paraId="6AE3463C" w14:textId="77777777" w:rsidTr="00A77B5F">
        <w:tc>
          <w:tcPr>
            <w:tcW w:w="4140" w:type="dxa"/>
            <w:tcBorders>
              <w:top w:val="single" w:sz="4" w:space="0" w:color="auto"/>
              <w:left w:val="single" w:sz="4" w:space="0" w:color="auto"/>
              <w:bottom w:val="single" w:sz="4" w:space="0" w:color="auto"/>
              <w:right w:val="single" w:sz="4" w:space="0" w:color="auto"/>
            </w:tcBorders>
            <w:hideMark/>
          </w:tcPr>
          <w:p w14:paraId="7CEF2187" w14:textId="5F6E611A" w:rsidR="00FF3501" w:rsidRDefault="00FF3501" w:rsidP="00B47B71">
            <w:pPr>
              <w:pStyle w:val="TabelltekstPolitiet"/>
            </w:pPr>
            <w:r>
              <w:t>Kvalitet</w:t>
            </w:r>
          </w:p>
        </w:tc>
        <w:tc>
          <w:tcPr>
            <w:tcW w:w="1096" w:type="dxa"/>
            <w:tcBorders>
              <w:top w:val="single" w:sz="4" w:space="0" w:color="auto"/>
              <w:left w:val="single" w:sz="4" w:space="0" w:color="auto"/>
              <w:bottom w:val="single" w:sz="4" w:space="0" w:color="auto"/>
              <w:right w:val="single" w:sz="4" w:space="0" w:color="auto"/>
            </w:tcBorders>
            <w:hideMark/>
          </w:tcPr>
          <w:p w14:paraId="7CE630D3" w14:textId="6D36455F" w:rsidR="00FF3501" w:rsidRDefault="00280390" w:rsidP="00B47B71">
            <w:pPr>
              <w:pStyle w:val="TabelltekstPolitiet"/>
            </w:pPr>
            <w:r>
              <w:t>40</w:t>
            </w:r>
            <w:r w:rsidR="00FF3501" w:rsidRPr="00861305">
              <w:t xml:space="preserve"> %</w:t>
            </w:r>
          </w:p>
        </w:tc>
        <w:tc>
          <w:tcPr>
            <w:tcW w:w="3927" w:type="dxa"/>
            <w:tcBorders>
              <w:top w:val="single" w:sz="4" w:space="0" w:color="auto"/>
              <w:left w:val="single" w:sz="4" w:space="0" w:color="auto"/>
              <w:bottom w:val="single" w:sz="4" w:space="0" w:color="auto"/>
              <w:right w:val="single" w:sz="4" w:space="0" w:color="auto"/>
            </w:tcBorders>
            <w:hideMark/>
          </w:tcPr>
          <w:p w14:paraId="25EC075D" w14:textId="11E8567A" w:rsidR="00FF3501" w:rsidRPr="00776638" w:rsidRDefault="00FF3501" w:rsidP="00B47B71">
            <w:pPr>
              <w:pStyle w:val="TabelltekstPolitiet"/>
            </w:pPr>
            <w:r w:rsidRPr="00776638">
              <w:t xml:space="preserve">Besvarelse av relevante punkter i </w:t>
            </w:r>
            <w:r w:rsidR="002D710B" w:rsidRPr="00776638">
              <w:t xml:space="preserve">Rammeavtalens Bilag </w:t>
            </w:r>
            <w:r w:rsidR="00776638" w:rsidRPr="00776638">
              <w:t>1</w:t>
            </w:r>
            <w:r w:rsidR="002D710B" w:rsidRPr="00776638">
              <w:t xml:space="preserve"> vedlegg 1 "</w:t>
            </w:r>
            <w:r w:rsidR="00E67F91" w:rsidRPr="00776638">
              <w:rPr>
                <w:i/>
              </w:rPr>
              <w:t>Behovsspesifikasjon</w:t>
            </w:r>
            <w:r w:rsidR="002D710B" w:rsidRPr="00776638">
              <w:rPr>
                <w:i/>
              </w:rPr>
              <w:t xml:space="preserve"> og besvarelse"</w:t>
            </w:r>
            <w:r w:rsidR="002D710B" w:rsidRPr="00776638">
              <w:t>. Se punkt 7.2 for en nærmere beskrivelse.</w:t>
            </w:r>
          </w:p>
        </w:tc>
      </w:tr>
      <w:tr w:rsidR="00280390" w14:paraId="1DAE9B1E" w14:textId="77777777" w:rsidTr="00A77B5F">
        <w:tc>
          <w:tcPr>
            <w:tcW w:w="4140" w:type="dxa"/>
            <w:tcBorders>
              <w:top w:val="single" w:sz="4" w:space="0" w:color="auto"/>
              <w:left w:val="single" w:sz="4" w:space="0" w:color="auto"/>
              <w:bottom w:val="single" w:sz="4" w:space="0" w:color="auto"/>
              <w:right w:val="single" w:sz="4" w:space="0" w:color="auto"/>
            </w:tcBorders>
          </w:tcPr>
          <w:p w14:paraId="3A32F3F1" w14:textId="5915934B" w:rsidR="00280390" w:rsidRDefault="00280390" w:rsidP="00B47B71">
            <w:pPr>
              <w:pStyle w:val="TabelltekstPolitiet"/>
            </w:pPr>
            <w:r>
              <w:t>Miljø</w:t>
            </w:r>
          </w:p>
        </w:tc>
        <w:tc>
          <w:tcPr>
            <w:tcW w:w="1096" w:type="dxa"/>
            <w:tcBorders>
              <w:top w:val="single" w:sz="4" w:space="0" w:color="auto"/>
              <w:left w:val="single" w:sz="4" w:space="0" w:color="auto"/>
              <w:bottom w:val="single" w:sz="4" w:space="0" w:color="auto"/>
              <w:right w:val="single" w:sz="4" w:space="0" w:color="auto"/>
            </w:tcBorders>
          </w:tcPr>
          <w:p w14:paraId="4FC52E21" w14:textId="54287306" w:rsidR="00280390" w:rsidRPr="00861305" w:rsidRDefault="00280390" w:rsidP="00B47B71">
            <w:pPr>
              <w:pStyle w:val="TabelltekstPolitiet"/>
            </w:pPr>
            <w:r>
              <w:t>30 %</w:t>
            </w:r>
          </w:p>
        </w:tc>
        <w:tc>
          <w:tcPr>
            <w:tcW w:w="3927" w:type="dxa"/>
            <w:tcBorders>
              <w:top w:val="single" w:sz="4" w:space="0" w:color="auto"/>
              <w:left w:val="single" w:sz="4" w:space="0" w:color="auto"/>
              <w:bottom w:val="single" w:sz="4" w:space="0" w:color="auto"/>
              <w:right w:val="single" w:sz="4" w:space="0" w:color="auto"/>
            </w:tcBorders>
          </w:tcPr>
          <w:p w14:paraId="5A879010" w14:textId="5291D682" w:rsidR="00280390" w:rsidRPr="00280390" w:rsidRDefault="00280390" w:rsidP="00B47B71">
            <w:pPr>
              <w:pStyle w:val="TabelltekstPolitiet"/>
              <w:rPr>
                <w:highlight w:val="yellow"/>
              </w:rPr>
            </w:pPr>
            <w:r w:rsidRPr="00776638">
              <w:t xml:space="preserve">Besvarelse av relevante punkter i Rammeavtalens Bilag </w:t>
            </w:r>
            <w:r w:rsidR="00776638" w:rsidRPr="00776638">
              <w:t>1</w:t>
            </w:r>
            <w:r w:rsidRPr="00776638">
              <w:t xml:space="preserve"> vedlegg 1 "</w:t>
            </w:r>
            <w:r w:rsidRPr="00776638">
              <w:rPr>
                <w:i/>
              </w:rPr>
              <w:t>Behovsspesifikasjon og besvarelse"</w:t>
            </w:r>
            <w:r w:rsidRPr="00776638">
              <w:t>. Se punkt 7.3 for en nærmere beskrivelse.</w:t>
            </w:r>
          </w:p>
        </w:tc>
      </w:tr>
    </w:tbl>
    <w:p w14:paraId="7C2FF77C" w14:textId="7BE24E25" w:rsidR="00FF3501" w:rsidRDefault="00FF3501" w:rsidP="00CB640D">
      <w:pPr>
        <w:pStyle w:val="Overskrift2-nummerertPolitiet"/>
      </w:pPr>
      <w:bookmarkStart w:id="141" w:name="_Toc64020728"/>
      <w:bookmarkStart w:id="142" w:name="_Toc232700676"/>
      <w:r>
        <w:t>Pris</w:t>
      </w:r>
      <w:r w:rsidRPr="00083166">
        <w:t xml:space="preserve"> (</w:t>
      </w:r>
      <w:r w:rsidR="00280390">
        <w:t>30</w:t>
      </w:r>
      <w:r w:rsidRPr="00083166">
        <w:t xml:space="preserve"> %)</w:t>
      </w:r>
      <w:bookmarkEnd w:id="139"/>
      <w:bookmarkEnd w:id="140"/>
      <w:bookmarkEnd w:id="141"/>
      <w:bookmarkEnd w:id="142"/>
    </w:p>
    <w:p w14:paraId="67008000" w14:textId="3FB9382F" w:rsidR="00D61481" w:rsidRPr="00713651" w:rsidRDefault="00D61481" w:rsidP="00B47B71">
      <w:r w:rsidRPr="00713651">
        <w:t xml:space="preserve">Pris vil bli evaluert på bakgrunn av priser oppgitt i </w:t>
      </w:r>
      <w:r w:rsidRPr="00776638">
        <w:t xml:space="preserve">Rammeavtalens Bilag </w:t>
      </w:r>
      <w:r w:rsidR="00280390" w:rsidRPr="00776638">
        <w:t>6</w:t>
      </w:r>
      <w:r w:rsidRPr="00776638">
        <w:t xml:space="preserve"> vedlegg 1 "</w:t>
      </w:r>
      <w:r w:rsidRPr="00713651">
        <w:rPr>
          <w:i/>
        </w:rPr>
        <w:t>Prisskjema"</w:t>
      </w:r>
      <w:r w:rsidRPr="00713651">
        <w:t>. Leverandøren skal fylle ut følgende arkfaner:</w:t>
      </w:r>
    </w:p>
    <w:p w14:paraId="43882354" w14:textId="1E1A28FB" w:rsidR="00D61481" w:rsidRPr="00713651" w:rsidRDefault="00D61481" w:rsidP="00D61481">
      <w:pPr>
        <w:pStyle w:val="PunktlistePolitiet"/>
      </w:pPr>
      <w:r w:rsidRPr="00713651">
        <w:t>Fysisk innretning (alle priser inngår i prisevalueringen)</w:t>
      </w:r>
    </w:p>
    <w:p w14:paraId="43E1EA24" w14:textId="310809C4" w:rsidR="00D61481" w:rsidRPr="00713651" w:rsidRDefault="00D61481" w:rsidP="00D61481">
      <w:pPr>
        <w:pStyle w:val="PunktlistePolitiet"/>
      </w:pPr>
      <w:r w:rsidRPr="00713651">
        <w:t>Tjenester (alle priser inngår i prisevalueringen)</w:t>
      </w:r>
    </w:p>
    <w:p w14:paraId="66E6215E" w14:textId="683033C1" w:rsidR="00D61481" w:rsidRPr="00713651" w:rsidRDefault="00D61481" w:rsidP="00D61481">
      <w:pPr>
        <w:pStyle w:val="PunktlistePolitiet"/>
      </w:pPr>
      <w:r w:rsidRPr="00713651">
        <w:t>Programvare og vedlikehold (alle priser inngår i prisevalueringen)</w:t>
      </w:r>
    </w:p>
    <w:p w14:paraId="4CB84AC0" w14:textId="1DA6D76F" w:rsidR="00D61481" w:rsidRPr="00713651" w:rsidRDefault="00D61481" w:rsidP="00D61481">
      <w:pPr>
        <w:pStyle w:val="PunktlistePolitiet"/>
      </w:pPr>
      <w:r w:rsidRPr="00713651">
        <w:t xml:space="preserve">Håndholdte enheter (inngår </w:t>
      </w:r>
      <w:r w:rsidRPr="00713651">
        <w:rPr>
          <w:u w:val="single"/>
        </w:rPr>
        <w:t>ikke</w:t>
      </w:r>
      <w:r w:rsidRPr="00713651">
        <w:t xml:space="preserve"> i prisevalueringen)</w:t>
      </w:r>
    </w:p>
    <w:p w14:paraId="1AB4FC70" w14:textId="601F480C" w:rsidR="00D61481" w:rsidRPr="00713651" w:rsidRDefault="00D61481" w:rsidP="00B47B71"/>
    <w:p w14:paraId="2B1BD41F" w14:textId="4435356F" w:rsidR="00D61481" w:rsidRPr="00713651" w:rsidRDefault="00D61481" w:rsidP="00B47B71">
      <w:r w:rsidRPr="00713651">
        <w:t xml:space="preserve">I evalueringen av pris vil oppdragsgiver vurdere </w:t>
      </w:r>
      <w:r w:rsidR="00984122">
        <w:t>fire</w:t>
      </w:r>
      <w:r w:rsidRPr="00713651">
        <w:t xml:space="preserve"> handlekurver bestående av aktuelle prismomenter hentet fra de tre førstnevnte arkfanene i </w:t>
      </w:r>
      <w:r w:rsidR="007963D1">
        <w:t>kulepunktene</w:t>
      </w:r>
      <w:r w:rsidRPr="00713651">
        <w:t xml:space="preserve"> ovenfor</w:t>
      </w:r>
      <w:r w:rsidR="008A0486" w:rsidRPr="00713651">
        <w:t xml:space="preserve">. Handlekurvene </w:t>
      </w:r>
      <w:r w:rsidR="00713651" w:rsidRPr="00713651">
        <w:t>regnes ut</w:t>
      </w:r>
      <w:r w:rsidR="008A0486" w:rsidRPr="00713651">
        <w:t xml:space="preserve"> automatisk under arkfanen "Handlekurv evaluering". Her skal Leverandøren </w:t>
      </w:r>
      <w:r w:rsidR="008A0486" w:rsidRPr="00713651">
        <w:rPr>
          <w:b/>
          <w:u w:val="single"/>
        </w:rPr>
        <w:t>ikke</w:t>
      </w:r>
      <w:r w:rsidR="008A0486" w:rsidRPr="00713651">
        <w:t xml:space="preserve"> fylle ut noen felter. Følgende handlekurver inngår i evalueringen:</w:t>
      </w:r>
    </w:p>
    <w:p w14:paraId="20B287B1" w14:textId="1FC96C63" w:rsidR="00401213" w:rsidRPr="00713651" w:rsidRDefault="00D61481" w:rsidP="00401213">
      <w:pPr>
        <w:pStyle w:val="PunktlistePolitiet"/>
      </w:pPr>
      <w:r w:rsidRPr="00713651">
        <w:t xml:space="preserve">Handlekurv A – Avropsavtale for </w:t>
      </w:r>
      <w:r w:rsidR="00984122">
        <w:t>20</w:t>
      </w:r>
      <w:r w:rsidRPr="00713651">
        <w:t xml:space="preserve"> sensorer </w:t>
      </w:r>
      <w:r w:rsidR="00E67F91">
        <w:t>i</w:t>
      </w:r>
      <w:r w:rsidRPr="00713651">
        <w:t xml:space="preserve"> fem år</w:t>
      </w:r>
    </w:p>
    <w:p w14:paraId="7B1A50DC" w14:textId="0BA5AE69" w:rsidR="00401213" w:rsidRPr="00713651" w:rsidRDefault="00401213" w:rsidP="00401213">
      <w:pPr>
        <w:pStyle w:val="PunktlistePolitiet"/>
      </w:pPr>
      <w:r w:rsidRPr="00713651">
        <w:t xml:space="preserve">Handlekurv B – Avropsavtale for </w:t>
      </w:r>
      <w:r w:rsidR="00984122">
        <w:t>40</w:t>
      </w:r>
      <w:r w:rsidRPr="00713651">
        <w:t xml:space="preserve"> sensorer </w:t>
      </w:r>
      <w:r w:rsidR="00E67F91">
        <w:t>i</w:t>
      </w:r>
      <w:r w:rsidRPr="00713651">
        <w:t xml:space="preserve"> fem år</w:t>
      </w:r>
    </w:p>
    <w:p w14:paraId="358982F3" w14:textId="0FD4BD3F" w:rsidR="00401213" w:rsidRDefault="00401213" w:rsidP="00401213">
      <w:pPr>
        <w:pStyle w:val="PunktlistePolitiet"/>
      </w:pPr>
      <w:r w:rsidRPr="00713651">
        <w:t xml:space="preserve">Handlekurv C – Avropsavtale for </w:t>
      </w:r>
      <w:r w:rsidR="00984122">
        <w:t>60</w:t>
      </w:r>
      <w:r w:rsidRPr="00713651">
        <w:t xml:space="preserve"> sensorer </w:t>
      </w:r>
      <w:r w:rsidR="00E67F91">
        <w:t>i</w:t>
      </w:r>
      <w:r w:rsidRPr="00713651">
        <w:t xml:space="preserve"> fem år</w:t>
      </w:r>
    </w:p>
    <w:p w14:paraId="34DE84F5" w14:textId="1C1DB808" w:rsidR="00984122" w:rsidRPr="00984122" w:rsidRDefault="00984122" w:rsidP="00984122">
      <w:pPr>
        <w:pStyle w:val="PunktlistePolitiet"/>
      </w:pPr>
      <w:r>
        <w:t xml:space="preserve">Handlekurv D – Avropsavtale for 80 sensorer </w:t>
      </w:r>
      <w:r w:rsidR="00E67F91">
        <w:t>i</w:t>
      </w:r>
      <w:r>
        <w:t xml:space="preserve"> fem år</w:t>
      </w:r>
    </w:p>
    <w:p w14:paraId="732B31D0" w14:textId="77777777" w:rsidR="00401213" w:rsidRPr="00713651" w:rsidRDefault="00401213" w:rsidP="00401213">
      <w:pPr>
        <w:pStyle w:val="PunktlistePolitiet"/>
        <w:numPr>
          <w:ilvl w:val="0"/>
          <w:numId w:val="0"/>
        </w:numPr>
      </w:pPr>
    </w:p>
    <w:p w14:paraId="3D4CC943" w14:textId="53629282" w:rsidR="00D61481" w:rsidRPr="00713651" w:rsidRDefault="00401213" w:rsidP="00401213">
      <w:pPr>
        <w:pStyle w:val="PunktlistePolitiet"/>
        <w:numPr>
          <w:ilvl w:val="0"/>
          <w:numId w:val="0"/>
        </w:numPr>
      </w:pPr>
      <w:r w:rsidRPr="00713651">
        <w:t>Handlekurvene består av følgende momenter:</w:t>
      </w:r>
    </w:p>
    <w:p w14:paraId="30200BFC" w14:textId="47B53A34" w:rsidR="00D61481" w:rsidRPr="00713651" w:rsidRDefault="00D61481" w:rsidP="00D61481">
      <w:pPr>
        <w:pStyle w:val="Punktliste"/>
        <w:numPr>
          <w:ilvl w:val="2"/>
          <w:numId w:val="42"/>
        </w:numPr>
      </w:pPr>
      <w:r w:rsidRPr="00713651">
        <w:t xml:space="preserve">Leverandørens enhetspris for sensor/radar multiplisert med </w:t>
      </w:r>
      <w:r w:rsidR="00401213" w:rsidRPr="00713651">
        <w:t xml:space="preserve">antall enheter, minus fratrekk for tilbudt rabatt. For Handlekurv A legges det til grunn </w:t>
      </w:r>
      <w:r w:rsidR="00984122">
        <w:t>20</w:t>
      </w:r>
      <w:r w:rsidR="00401213" w:rsidRPr="00713651">
        <w:t xml:space="preserve"> enheter, for handlekurv B legges det til grunn </w:t>
      </w:r>
      <w:r w:rsidR="00984122">
        <w:t>40</w:t>
      </w:r>
      <w:r w:rsidR="00401213" w:rsidRPr="00713651">
        <w:t xml:space="preserve"> enheter</w:t>
      </w:r>
      <w:r w:rsidR="00984122">
        <w:t>,</w:t>
      </w:r>
      <w:r w:rsidR="00401213" w:rsidRPr="00713651">
        <w:t xml:space="preserve"> for handlekurv C legges det til grunn </w:t>
      </w:r>
      <w:r w:rsidR="00984122">
        <w:t>60</w:t>
      </w:r>
      <w:r w:rsidR="00401213" w:rsidRPr="00713651">
        <w:t xml:space="preserve"> enheter</w:t>
      </w:r>
      <w:r w:rsidR="00984122">
        <w:t xml:space="preserve"> og for handlekurv D legges det til grunn 80 enheter</w:t>
      </w:r>
      <w:r w:rsidR="00401213" w:rsidRPr="00713651">
        <w:t xml:space="preserve">. </w:t>
      </w:r>
    </w:p>
    <w:p w14:paraId="5FFF4429" w14:textId="1F22AC2C" w:rsidR="00401213" w:rsidRPr="00713651" w:rsidRDefault="00401213" w:rsidP="00D61481">
      <w:pPr>
        <w:pStyle w:val="Punktliste"/>
        <w:numPr>
          <w:ilvl w:val="2"/>
          <w:numId w:val="42"/>
        </w:numPr>
      </w:pPr>
      <w:r w:rsidRPr="00713651">
        <w:t xml:space="preserve">Timepris for idriftsettelse multiplisert med et estimert timetall. For handlekurv A estimeres det </w:t>
      </w:r>
      <w:r w:rsidR="00984122">
        <w:t>8</w:t>
      </w:r>
      <w:r w:rsidRPr="00713651">
        <w:t xml:space="preserve"> timer. For handlekurv B estimeres det 15 timer</w:t>
      </w:r>
      <w:r w:rsidR="00984122">
        <w:t xml:space="preserve">, </w:t>
      </w:r>
      <w:r w:rsidRPr="00713651">
        <w:t>for handlekurv C estimeres det 20 timer</w:t>
      </w:r>
      <w:r w:rsidR="00984122">
        <w:t xml:space="preserve"> og for handlekurv D estimeres det 25 timer</w:t>
      </w:r>
      <w:r w:rsidRPr="00713651">
        <w:t xml:space="preserve">. </w:t>
      </w:r>
      <w:r w:rsidR="00E67F91">
        <w:t>Timetallet er kun et estimat som benyttes i evalueringsformål. Ved konkrete oppdrag faktureres idriftsettelse time for time.</w:t>
      </w:r>
      <w:r w:rsidRPr="00713651">
        <w:t xml:space="preserve"> </w:t>
      </w:r>
    </w:p>
    <w:p w14:paraId="4FA0E6FF" w14:textId="237D99DE" w:rsidR="00401213" w:rsidRPr="00713651" w:rsidRDefault="00401213" w:rsidP="00D61481">
      <w:pPr>
        <w:pStyle w:val="Punktliste"/>
        <w:numPr>
          <w:ilvl w:val="2"/>
          <w:numId w:val="42"/>
        </w:numPr>
      </w:pPr>
      <w:r w:rsidRPr="00713651">
        <w:t>Opplæring</w:t>
      </w:r>
      <w:r w:rsidR="00E67F91">
        <w:t>,</w:t>
      </w:r>
      <w:r w:rsidR="00ED2CE8">
        <w:t xml:space="preserve"> </w:t>
      </w:r>
      <w:r w:rsidRPr="00713651">
        <w:t>basert på tilbudt pris for opplæring.</w:t>
      </w:r>
    </w:p>
    <w:p w14:paraId="41931FAA" w14:textId="213E6E0D" w:rsidR="008A0486" w:rsidRPr="00713651" w:rsidRDefault="00401213" w:rsidP="00D61481">
      <w:pPr>
        <w:pStyle w:val="Punktliste"/>
        <w:numPr>
          <w:ilvl w:val="2"/>
          <w:numId w:val="42"/>
        </w:numPr>
      </w:pPr>
      <w:r w:rsidRPr="00713651">
        <w:lastRenderedPageBreak/>
        <w:t>Årlig pris for vedlikehold</w:t>
      </w:r>
      <w:r w:rsidR="0096377F">
        <w:t xml:space="preserve"> av fysisk innretning,</w:t>
      </w:r>
      <w:r w:rsidRPr="00713651">
        <w:t xml:space="preserve"> basert på </w:t>
      </w:r>
      <w:r w:rsidR="008A0486" w:rsidRPr="00713651">
        <w:t xml:space="preserve">antall sensorer multiplisert med fem. For handlekurv A er årlig pris basert på </w:t>
      </w:r>
      <w:r w:rsidR="00E67F91">
        <w:t xml:space="preserve">1- </w:t>
      </w:r>
      <w:r w:rsidR="00984122">
        <w:t>20</w:t>
      </w:r>
      <w:r w:rsidR="008A0486" w:rsidRPr="00713651">
        <w:t xml:space="preserve"> </w:t>
      </w:r>
      <w:r w:rsidR="00E67F91">
        <w:t>enheter</w:t>
      </w:r>
      <w:r w:rsidR="008A0486" w:rsidRPr="00713651">
        <w:t xml:space="preserve">, for handlekurv B er årlig pris basert på </w:t>
      </w:r>
      <w:r w:rsidR="00E67F91">
        <w:t xml:space="preserve">21 - </w:t>
      </w:r>
      <w:r w:rsidR="00984122">
        <w:t>40</w:t>
      </w:r>
      <w:r w:rsidR="008A0486" w:rsidRPr="00713651">
        <w:t xml:space="preserve"> </w:t>
      </w:r>
      <w:r w:rsidR="00E67F91">
        <w:t>enheter</w:t>
      </w:r>
      <w:r w:rsidR="00984122">
        <w:t>,</w:t>
      </w:r>
      <w:r w:rsidR="008A0486" w:rsidRPr="00713651">
        <w:t xml:space="preserve"> for handlekurv C er årlig pris basert på</w:t>
      </w:r>
      <w:r w:rsidR="007963D1">
        <w:t xml:space="preserve"> </w:t>
      </w:r>
      <w:r w:rsidR="00E67F91">
        <w:t xml:space="preserve">41 - </w:t>
      </w:r>
      <w:r w:rsidR="008A0486" w:rsidRPr="00713651">
        <w:t xml:space="preserve">60 </w:t>
      </w:r>
      <w:r w:rsidR="00E67F91">
        <w:t>enheter</w:t>
      </w:r>
      <w:r w:rsidR="00984122">
        <w:t xml:space="preserve"> og for handlekurv D er pris basert på 60+ </w:t>
      </w:r>
      <w:r w:rsidR="002E4445">
        <w:t>enheter</w:t>
      </w:r>
      <w:r w:rsidR="008A0486" w:rsidRPr="00713651">
        <w:t>.</w:t>
      </w:r>
    </w:p>
    <w:p w14:paraId="5A76511A" w14:textId="01A65EE1" w:rsidR="008A0486" w:rsidRPr="00713651" w:rsidRDefault="00401213" w:rsidP="00B47B71">
      <w:pPr>
        <w:pStyle w:val="Punktliste"/>
        <w:numPr>
          <w:ilvl w:val="2"/>
          <w:numId w:val="42"/>
        </w:numPr>
      </w:pPr>
      <w:r w:rsidRPr="00713651">
        <w:t xml:space="preserve">Årlig pris for programvare, både </w:t>
      </w:r>
      <w:r w:rsidR="00984122">
        <w:t>brukergrensesnitt</w:t>
      </w:r>
      <w:r w:rsidRPr="00713651">
        <w:t xml:space="preserve"> og virtuell server, basert på </w:t>
      </w:r>
      <w:r w:rsidR="008A0486" w:rsidRPr="00713651">
        <w:t xml:space="preserve">antall sensorer multiplisert med fem. For handlekurv A er årlig pris basert på 1 – </w:t>
      </w:r>
      <w:r w:rsidR="00984122">
        <w:t>20</w:t>
      </w:r>
      <w:r w:rsidR="008A0486" w:rsidRPr="00713651">
        <w:t xml:space="preserve"> </w:t>
      </w:r>
      <w:r w:rsidR="002E4445">
        <w:t>enhete</w:t>
      </w:r>
      <w:r w:rsidR="008A0486" w:rsidRPr="00713651">
        <w:t xml:space="preserve">r, for handlekurv B er årlig pris basert på </w:t>
      </w:r>
      <w:r w:rsidR="00984122">
        <w:t>20</w:t>
      </w:r>
      <w:r w:rsidR="008A0486" w:rsidRPr="00713651">
        <w:t xml:space="preserve"> – </w:t>
      </w:r>
      <w:r w:rsidR="00984122">
        <w:t>40</w:t>
      </w:r>
      <w:r w:rsidR="008A0486" w:rsidRPr="00713651">
        <w:t xml:space="preserve"> </w:t>
      </w:r>
      <w:r w:rsidR="002E4445">
        <w:t>enhete</w:t>
      </w:r>
      <w:r w:rsidR="008A0486" w:rsidRPr="00713651">
        <w:t>r</w:t>
      </w:r>
      <w:r w:rsidR="00984122">
        <w:t xml:space="preserve">, </w:t>
      </w:r>
      <w:r w:rsidR="008A0486" w:rsidRPr="00713651">
        <w:t xml:space="preserve">for handlekurv C er årlig pris basert på </w:t>
      </w:r>
      <w:r w:rsidR="00984122">
        <w:t>40 - 60</w:t>
      </w:r>
      <w:r w:rsidR="008A0486" w:rsidRPr="00713651">
        <w:t xml:space="preserve"> </w:t>
      </w:r>
      <w:r w:rsidR="002E4445">
        <w:t>enhete</w:t>
      </w:r>
      <w:r w:rsidR="008A0486" w:rsidRPr="00713651">
        <w:t>r</w:t>
      </w:r>
      <w:r w:rsidR="00984122">
        <w:t xml:space="preserve"> og for handlekurv D er pris basert på 60+ </w:t>
      </w:r>
      <w:r w:rsidR="002E4445">
        <w:t>enhet</w:t>
      </w:r>
      <w:r w:rsidR="00984122">
        <w:t>er</w:t>
      </w:r>
      <w:r w:rsidR="008A0486" w:rsidRPr="00713651">
        <w:t>. Av evalueringsformål legges det til grunn at PBS skal implementeres på virtuell server</w:t>
      </w:r>
      <w:r w:rsidR="00ED2CE8">
        <w:t xml:space="preserve">, selv om det ved </w:t>
      </w:r>
      <w:proofErr w:type="spellStart"/>
      <w:r w:rsidR="00ED2CE8">
        <w:t>avtalestart</w:t>
      </w:r>
      <w:proofErr w:type="spellEnd"/>
      <w:r w:rsidR="00ED2CE8">
        <w:t xml:space="preserve"> skal benyttes fysiske/lokale servere.</w:t>
      </w:r>
    </w:p>
    <w:p w14:paraId="0D3594BF" w14:textId="4AAE29B5" w:rsidR="008A0486" w:rsidRDefault="008A0486" w:rsidP="008A0486">
      <w:pPr>
        <w:pStyle w:val="Punktliste"/>
        <w:numPr>
          <w:ilvl w:val="0"/>
          <w:numId w:val="0"/>
        </w:numPr>
      </w:pPr>
      <w:r w:rsidRPr="00713651">
        <w:t>Handlekurv</w:t>
      </w:r>
      <w:r w:rsidR="00984122">
        <w:t>ene A,</w:t>
      </w:r>
      <w:r w:rsidRPr="00713651">
        <w:t xml:space="preserve"> B</w:t>
      </w:r>
      <w:r w:rsidR="00984122">
        <w:t xml:space="preserve"> og C</w:t>
      </w:r>
      <w:r w:rsidRPr="00713651">
        <w:t xml:space="preserve"> vektes </w:t>
      </w:r>
      <w:r w:rsidR="00984122">
        <w:t>30</w:t>
      </w:r>
      <w:r w:rsidRPr="00713651">
        <w:t xml:space="preserve"> % hver, mens handlekurv C vektes med </w:t>
      </w:r>
      <w:r w:rsidR="00984122">
        <w:t>10</w:t>
      </w:r>
      <w:r w:rsidRPr="00713651">
        <w:t xml:space="preserve"> %. Dette gjøres ved at pris for hver handlekurv ganges med angitt vekt</w:t>
      </w:r>
      <w:r w:rsidR="002E4445">
        <w:t>, og legges sammen til en evalueringspris</w:t>
      </w:r>
      <w:r w:rsidRPr="00713651">
        <w:t xml:space="preserve">. Oppdragsgiver vil legge den ferdig vektede </w:t>
      </w:r>
      <w:r w:rsidR="002E4445">
        <w:t>evaluerings</w:t>
      </w:r>
      <w:r w:rsidRPr="00713651">
        <w:t>prisen</w:t>
      </w:r>
      <w:r w:rsidR="002E4445">
        <w:t xml:space="preserve"> til grunn</w:t>
      </w:r>
      <w:r w:rsidRPr="00713651">
        <w:t xml:space="preserve"> i evalueringen.</w:t>
      </w:r>
    </w:p>
    <w:p w14:paraId="2FE455D3" w14:textId="7B8B888E" w:rsidR="00CB4ED1" w:rsidRPr="006D0F05" w:rsidRDefault="00CB4ED1" w:rsidP="008A0486">
      <w:pPr>
        <w:pStyle w:val="Punktliste"/>
        <w:numPr>
          <w:ilvl w:val="0"/>
          <w:numId w:val="0"/>
        </w:numPr>
      </w:pPr>
      <w:r w:rsidRPr="006D0F05">
        <w:t>I sammenligningen av innkomne tilbud vil oppdragsgiver bruke den forholdsmessige metoden.</w:t>
      </w:r>
    </w:p>
    <w:p w14:paraId="5689BD69" w14:textId="3DB1F2B4" w:rsidR="00B47B71" w:rsidRPr="00083166" w:rsidRDefault="00FF3501" w:rsidP="00B47B71">
      <w:pPr>
        <w:pStyle w:val="Overskrift2-nummerertPolitiet"/>
      </w:pPr>
      <w:bookmarkStart w:id="143" w:name="_Toc478115331"/>
      <w:bookmarkStart w:id="144" w:name="_Toc483212489"/>
      <w:bookmarkStart w:id="145" w:name="_Toc64020729"/>
      <w:bookmarkStart w:id="146" w:name="_Toc232700677"/>
      <w:r w:rsidRPr="00083166">
        <w:t>Kvalitet (</w:t>
      </w:r>
      <w:r w:rsidR="00280390">
        <w:t>4</w:t>
      </w:r>
      <w:r w:rsidR="00083166" w:rsidRPr="00083166">
        <w:t>0</w:t>
      </w:r>
      <w:r w:rsidRPr="00083166">
        <w:t xml:space="preserve"> %)</w:t>
      </w:r>
      <w:bookmarkEnd w:id="143"/>
      <w:bookmarkEnd w:id="144"/>
      <w:bookmarkEnd w:id="145"/>
      <w:bookmarkEnd w:id="146"/>
    </w:p>
    <w:p w14:paraId="194C625D" w14:textId="77934445" w:rsidR="00741705" w:rsidRDefault="00AD31C7" w:rsidP="00CB4ED1">
      <w:r>
        <w:t>Evalueringen av kvalitet</w:t>
      </w:r>
      <w:r w:rsidR="00741705">
        <w:t xml:space="preserve"> vil baseres på leverandørenes helhetsbesvarelse</w:t>
      </w:r>
      <w:r>
        <w:t>r</w:t>
      </w:r>
      <w:r w:rsidR="00741705">
        <w:t xml:space="preserve"> av hvert behov beskrevet i </w:t>
      </w:r>
      <w:r w:rsidR="00EA4E18">
        <w:t>Rammeavtale</w:t>
      </w:r>
      <w:r w:rsidR="00741705" w:rsidRPr="00776638">
        <w:t xml:space="preserve"> Bilag </w:t>
      </w:r>
      <w:r w:rsidR="00776638" w:rsidRPr="00776638">
        <w:t>1</w:t>
      </w:r>
      <w:r w:rsidR="00741705">
        <w:t xml:space="preserve"> vedlegg 1 "</w:t>
      </w:r>
      <w:r w:rsidR="00741705">
        <w:rPr>
          <w:i/>
        </w:rPr>
        <w:t>Behovsspesifikasjon og besvarelse"</w:t>
      </w:r>
      <w:r w:rsidR="00741705">
        <w:t>.</w:t>
      </w:r>
    </w:p>
    <w:p w14:paraId="6A9A2BA7" w14:textId="77777777" w:rsidR="00741705" w:rsidRDefault="00741705" w:rsidP="00CB4ED1">
      <w:r>
        <w:t xml:space="preserve">Oppdragsgiver vil i evalueringen gi en score på mellom 1-10 for hvert behov, basert på leverandørens helhetsbesvarelse av behovet. For hvert behov er det angitt om behovet er av normal eller viktig betydning for oppdragsgiver. </w:t>
      </w:r>
    </w:p>
    <w:p w14:paraId="1CB62F3D" w14:textId="53BD0FB0" w:rsidR="00741705" w:rsidRDefault="00741705" w:rsidP="00741705">
      <w:pPr>
        <w:pStyle w:val="PunktlistePolitiet"/>
      </w:pPr>
      <w:r>
        <w:t>Alle behov med viktig betydning vil ha lik vekt</w:t>
      </w:r>
    </w:p>
    <w:p w14:paraId="170FAAFB" w14:textId="5028FAAF" w:rsidR="00741705" w:rsidRDefault="00741705" w:rsidP="00741705">
      <w:pPr>
        <w:pStyle w:val="PunktlistePolitiet"/>
      </w:pPr>
      <w:r>
        <w:t>Alle behov med normal betydning vil ha lik vekt</w:t>
      </w:r>
    </w:p>
    <w:p w14:paraId="77AAD4B9" w14:textId="2D184503" w:rsidR="00AD31C7" w:rsidRDefault="00741705" w:rsidP="00AD31C7">
      <w:pPr>
        <w:pStyle w:val="PunktlistePolitiet"/>
        <w:spacing w:after="120"/>
      </w:pPr>
      <w:r>
        <w:t>Behov som er av viktig betydning vil vektes høyere enn behov med normal betydning.</w:t>
      </w:r>
    </w:p>
    <w:p w14:paraId="78096107" w14:textId="37F5E888" w:rsidR="00AD31C7" w:rsidRPr="00AD31C7" w:rsidRDefault="00AD31C7" w:rsidP="00AD31C7">
      <w:pPr>
        <w:pStyle w:val="Punktliste"/>
        <w:numPr>
          <w:ilvl w:val="0"/>
          <w:numId w:val="0"/>
        </w:numPr>
      </w:pPr>
      <w:r>
        <w:t xml:space="preserve">Scoren for hvert behov ganges </w:t>
      </w:r>
      <w:r w:rsidR="0080765B">
        <w:t>deretter med fastsatt vekting for å finne frem til vektet totalscore for kvalitet.</w:t>
      </w:r>
    </w:p>
    <w:p w14:paraId="3042657F" w14:textId="358CF1B3" w:rsidR="00FE2FA2" w:rsidRPr="00FE2FA2" w:rsidRDefault="00741705" w:rsidP="00741705">
      <w:pPr>
        <w:pStyle w:val="Punktliste"/>
        <w:numPr>
          <w:ilvl w:val="0"/>
          <w:numId w:val="0"/>
        </w:numPr>
      </w:pPr>
      <w:r>
        <w:t>De aktuelle behovene er som følger:</w:t>
      </w:r>
    </w:p>
    <w:p w14:paraId="724D101B" w14:textId="50088912" w:rsidR="00FE2FA2" w:rsidRPr="00EA4E18" w:rsidRDefault="00FE2FA2" w:rsidP="00FE2FA2">
      <w:pPr>
        <w:pStyle w:val="Punktliste"/>
        <w:numPr>
          <w:ilvl w:val="2"/>
          <w:numId w:val="42"/>
        </w:numPr>
        <w:spacing w:after="0"/>
      </w:pPr>
      <w:r w:rsidRPr="00EA4E18">
        <w:t xml:space="preserve">Punkt </w:t>
      </w:r>
      <w:r w:rsidR="00776638" w:rsidRPr="00EA4E18">
        <w:t>5</w:t>
      </w:r>
      <w:r w:rsidRPr="00EA4E18">
        <w:t>.1</w:t>
      </w:r>
      <w:r w:rsidR="00ED2CE8" w:rsidRPr="00EA4E18">
        <w:t>.1</w:t>
      </w:r>
      <w:r w:rsidRPr="00EA4E18">
        <w:t xml:space="preserve"> "</w:t>
      </w:r>
      <w:r w:rsidRPr="00EA4E18">
        <w:rPr>
          <w:i/>
        </w:rPr>
        <w:t>Behov 1"</w:t>
      </w:r>
      <w:r w:rsidR="00861305" w:rsidRPr="00EA4E18">
        <w:t xml:space="preserve"> -</w:t>
      </w:r>
      <w:r w:rsidR="00741705" w:rsidRPr="00EA4E18">
        <w:t xml:space="preserve"> Viktig</w:t>
      </w:r>
    </w:p>
    <w:p w14:paraId="217A174E" w14:textId="1A16DFC4" w:rsidR="00FE2FA2" w:rsidRPr="00EA4E18" w:rsidRDefault="00FE2FA2" w:rsidP="00FE2FA2">
      <w:pPr>
        <w:pStyle w:val="Punktliste"/>
        <w:numPr>
          <w:ilvl w:val="2"/>
          <w:numId w:val="42"/>
        </w:numPr>
        <w:spacing w:after="0"/>
      </w:pPr>
      <w:r w:rsidRPr="00EA4E18">
        <w:t xml:space="preserve">Punkt </w:t>
      </w:r>
      <w:r w:rsidR="00776638" w:rsidRPr="00EA4E18">
        <w:t>5</w:t>
      </w:r>
      <w:r w:rsidRPr="00EA4E18">
        <w:t>.</w:t>
      </w:r>
      <w:r w:rsidR="00ED2CE8" w:rsidRPr="00EA4E18">
        <w:t>1.</w:t>
      </w:r>
      <w:r w:rsidRPr="00EA4E18">
        <w:t>2 "</w:t>
      </w:r>
      <w:r w:rsidRPr="00EA4E18">
        <w:rPr>
          <w:i/>
        </w:rPr>
        <w:t>Behov 2"</w:t>
      </w:r>
      <w:r w:rsidR="00861305" w:rsidRPr="00EA4E18">
        <w:t xml:space="preserve"> -</w:t>
      </w:r>
      <w:r w:rsidR="00741705" w:rsidRPr="00EA4E18">
        <w:t xml:space="preserve"> Viktig</w:t>
      </w:r>
    </w:p>
    <w:p w14:paraId="476EEE1A" w14:textId="78FB3723" w:rsidR="00FE2FA2" w:rsidRPr="00EA4E18" w:rsidRDefault="00FE2FA2" w:rsidP="00FE2FA2">
      <w:pPr>
        <w:pStyle w:val="Punktliste"/>
        <w:numPr>
          <w:ilvl w:val="2"/>
          <w:numId w:val="42"/>
        </w:numPr>
        <w:spacing w:after="0"/>
      </w:pPr>
      <w:r w:rsidRPr="00EA4E18">
        <w:t xml:space="preserve">Punkt </w:t>
      </w:r>
      <w:r w:rsidR="00776638" w:rsidRPr="00EA4E18">
        <w:t>5</w:t>
      </w:r>
      <w:r w:rsidRPr="00EA4E18">
        <w:t>.</w:t>
      </w:r>
      <w:r w:rsidR="00ED2CE8" w:rsidRPr="00EA4E18">
        <w:t>1.</w:t>
      </w:r>
      <w:r w:rsidRPr="00EA4E18">
        <w:t>3 "</w:t>
      </w:r>
      <w:r w:rsidRPr="00EA4E18">
        <w:rPr>
          <w:i/>
        </w:rPr>
        <w:t>Behov 3"</w:t>
      </w:r>
      <w:r w:rsidR="00861305" w:rsidRPr="00EA4E18">
        <w:t xml:space="preserve"> -</w:t>
      </w:r>
      <w:r w:rsidR="00741705" w:rsidRPr="00EA4E18">
        <w:t xml:space="preserve"> Normal</w:t>
      </w:r>
    </w:p>
    <w:p w14:paraId="0EDC3390" w14:textId="22624F31" w:rsidR="00FE2FA2" w:rsidRPr="00EA4E18" w:rsidRDefault="00FE2FA2" w:rsidP="00FE2FA2">
      <w:pPr>
        <w:pStyle w:val="Punktliste"/>
        <w:numPr>
          <w:ilvl w:val="2"/>
          <w:numId w:val="42"/>
        </w:numPr>
        <w:spacing w:after="0"/>
      </w:pPr>
      <w:r w:rsidRPr="00EA4E18">
        <w:t xml:space="preserve">Punkt </w:t>
      </w:r>
      <w:r w:rsidR="00776638" w:rsidRPr="00EA4E18">
        <w:t>5</w:t>
      </w:r>
      <w:r w:rsidRPr="00EA4E18">
        <w:t>.</w:t>
      </w:r>
      <w:r w:rsidR="00ED2CE8" w:rsidRPr="00EA4E18">
        <w:t>1.</w:t>
      </w:r>
      <w:r w:rsidRPr="00EA4E18">
        <w:t>4 "</w:t>
      </w:r>
      <w:r w:rsidRPr="00EA4E18">
        <w:rPr>
          <w:i/>
        </w:rPr>
        <w:t>Behov 4"</w:t>
      </w:r>
      <w:r w:rsidR="00861305" w:rsidRPr="00EA4E18">
        <w:t xml:space="preserve"> -</w:t>
      </w:r>
      <w:r w:rsidR="00741705" w:rsidRPr="00EA4E18">
        <w:t xml:space="preserve"> </w:t>
      </w:r>
      <w:r w:rsidR="009B0229" w:rsidRPr="00EA4E18">
        <w:t>Viktig</w:t>
      </w:r>
    </w:p>
    <w:p w14:paraId="5708FCC3" w14:textId="71870450" w:rsidR="00FE2FA2" w:rsidRPr="00EA4E18" w:rsidRDefault="00FE2FA2" w:rsidP="00FE2FA2">
      <w:pPr>
        <w:pStyle w:val="Punktliste"/>
        <w:numPr>
          <w:ilvl w:val="2"/>
          <w:numId w:val="42"/>
        </w:numPr>
        <w:spacing w:after="0"/>
      </w:pPr>
      <w:r w:rsidRPr="00EA4E18">
        <w:t xml:space="preserve">Punkt </w:t>
      </w:r>
      <w:r w:rsidR="00776638" w:rsidRPr="00EA4E18">
        <w:t>5</w:t>
      </w:r>
      <w:r w:rsidRPr="00EA4E18">
        <w:t>.</w:t>
      </w:r>
      <w:r w:rsidR="00ED2CE8" w:rsidRPr="00EA4E18">
        <w:t>1.</w:t>
      </w:r>
      <w:r w:rsidRPr="00EA4E18">
        <w:t>5 "</w:t>
      </w:r>
      <w:r w:rsidRPr="00EA4E18">
        <w:rPr>
          <w:i/>
        </w:rPr>
        <w:t>Behov 5"</w:t>
      </w:r>
      <w:r w:rsidR="00861305" w:rsidRPr="00EA4E18">
        <w:t xml:space="preserve"> -</w:t>
      </w:r>
      <w:r w:rsidR="00741705" w:rsidRPr="00EA4E18">
        <w:t xml:space="preserve"> Viktig</w:t>
      </w:r>
    </w:p>
    <w:p w14:paraId="7EFF8D4B" w14:textId="744D7F47" w:rsidR="00FE2FA2" w:rsidRPr="00EA4E18" w:rsidRDefault="00FE2FA2" w:rsidP="00741705">
      <w:pPr>
        <w:pStyle w:val="Punktliste"/>
        <w:numPr>
          <w:ilvl w:val="2"/>
          <w:numId w:val="42"/>
        </w:numPr>
        <w:spacing w:after="0"/>
      </w:pPr>
      <w:r w:rsidRPr="00EA4E18">
        <w:t xml:space="preserve">Punkt </w:t>
      </w:r>
      <w:r w:rsidR="00776638" w:rsidRPr="00EA4E18">
        <w:t>5</w:t>
      </w:r>
      <w:r w:rsidRPr="00EA4E18">
        <w:t>.</w:t>
      </w:r>
      <w:r w:rsidR="00ED2CE8" w:rsidRPr="00EA4E18">
        <w:t>1.</w:t>
      </w:r>
      <w:r w:rsidRPr="00EA4E18">
        <w:t>6 "</w:t>
      </w:r>
      <w:r w:rsidRPr="00EA4E18">
        <w:rPr>
          <w:i/>
        </w:rPr>
        <w:t>Behov 6</w:t>
      </w:r>
      <w:r w:rsidR="00861305" w:rsidRPr="00EA4E18">
        <w:t xml:space="preserve"> -</w:t>
      </w:r>
      <w:r w:rsidR="00741705" w:rsidRPr="00EA4E18">
        <w:t xml:space="preserve"> Normal</w:t>
      </w:r>
    </w:p>
    <w:p w14:paraId="2DBFB794" w14:textId="3EBF0923" w:rsidR="00C74F7C" w:rsidRPr="00EA4E18" w:rsidRDefault="00FE2FA2" w:rsidP="00FE2FA2">
      <w:pPr>
        <w:pStyle w:val="Punktliste"/>
        <w:numPr>
          <w:ilvl w:val="2"/>
          <w:numId w:val="42"/>
        </w:numPr>
        <w:spacing w:after="0"/>
      </w:pPr>
      <w:r w:rsidRPr="00EA4E18">
        <w:t xml:space="preserve">Punkt </w:t>
      </w:r>
      <w:r w:rsidR="00776638" w:rsidRPr="00EA4E18">
        <w:t>5</w:t>
      </w:r>
      <w:r w:rsidRPr="00EA4E18">
        <w:t>.</w:t>
      </w:r>
      <w:r w:rsidR="008B4BD5" w:rsidRPr="00EA4E18">
        <w:t>2</w:t>
      </w:r>
      <w:r w:rsidRPr="00EA4E18">
        <w:t>.1 "</w:t>
      </w:r>
      <w:r w:rsidRPr="00EA4E18">
        <w:rPr>
          <w:i/>
        </w:rPr>
        <w:t>Behov 7"</w:t>
      </w:r>
      <w:r w:rsidR="00861305" w:rsidRPr="00EA4E18">
        <w:t xml:space="preserve"> -</w:t>
      </w:r>
      <w:r w:rsidR="00741705" w:rsidRPr="00EA4E18">
        <w:t xml:space="preserve"> Viktig</w:t>
      </w:r>
    </w:p>
    <w:p w14:paraId="631FC35C" w14:textId="268E6F40" w:rsidR="00FE2FA2" w:rsidRPr="00EA4E18" w:rsidRDefault="00FE2FA2" w:rsidP="00FE2FA2">
      <w:pPr>
        <w:pStyle w:val="Punktliste"/>
        <w:numPr>
          <w:ilvl w:val="2"/>
          <w:numId w:val="42"/>
        </w:numPr>
        <w:spacing w:after="0"/>
      </w:pPr>
      <w:r w:rsidRPr="00EA4E18">
        <w:t xml:space="preserve">Punkt </w:t>
      </w:r>
      <w:r w:rsidR="00776638" w:rsidRPr="00EA4E18">
        <w:t>5</w:t>
      </w:r>
      <w:r w:rsidRPr="00EA4E18">
        <w:t>.</w:t>
      </w:r>
      <w:r w:rsidR="008B4BD5" w:rsidRPr="00EA4E18">
        <w:t>2</w:t>
      </w:r>
      <w:r w:rsidRPr="00EA4E18">
        <w:t>.</w:t>
      </w:r>
      <w:r w:rsidR="008B4BD5" w:rsidRPr="00EA4E18">
        <w:t>2</w:t>
      </w:r>
      <w:r w:rsidRPr="00EA4E18">
        <w:t xml:space="preserve"> "</w:t>
      </w:r>
      <w:r w:rsidRPr="00EA4E18">
        <w:rPr>
          <w:i/>
        </w:rPr>
        <w:t>Behov 8"</w:t>
      </w:r>
      <w:r w:rsidR="00861305" w:rsidRPr="00EA4E18">
        <w:t xml:space="preserve"> -</w:t>
      </w:r>
      <w:r w:rsidR="00741705" w:rsidRPr="00EA4E18">
        <w:t xml:space="preserve"> Normal</w:t>
      </w:r>
    </w:p>
    <w:p w14:paraId="4EA825BE" w14:textId="01280D2F" w:rsidR="00FE2FA2" w:rsidRPr="00EA4E18" w:rsidRDefault="00FE2FA2" w:rsidP="00741705">
      <w:pPr>
        <w:pStyle w:val="Punktliste"/>
        <w:numPr>
          <w:ilvl w:val="2"/>
          <w:numId w:val="42"/>
        </w:numPr>
        <w:spacing w:after="0"/>
      </w:pPr>
      <w:r w:rsidRPr="00EA4E18">
        <w:t xml:space="preserve">Punkt </w:t>
      </w:r>
      <w:r w:rsidR="00776638" w:rsidRPr="00EA4E18">
        <w:t>5</w:t>
      </w:r>
      <w:r w:rsidRPr="00EA4E18">
        <w:t>.</w:t>
      </w:r>
      <w:r w:rsidR="008B4BD5" w:rsidRPr="00EA4E18">
        <w:t>3</w:t>
      </w:r>
      <w:r w:rsidRPr="00EA4E18">
        <w:t>.</w:t>
      </w:r>
      <w:r w:rsidR="008B4BD5" w:rsidRPr="00EA4E18">
        <w:t>1</w:t>
      </w:r>
      <w:r w:rsidRPr="00EA4E18">
        <w:t xml:space="preserve"> "</w:t>
      </w:r>
      <w:r w:rsidRPr="00EA4E18">
        <w:rPr>
          <w:i/>
        </w:rPr>
        <w:t>Behov 9"</w:t>
      </w:r>
      <w:r w:rsidR="00861305" w:rsidRPr="00EA4E18">
        <w:t xml:space="preserve"> -</w:t>
      </w:r>
      <w:bookmarkStart w:id="147" w:name="_Toc483312530"/>
      <w:bookmarkStart w:id="148" w:name="_Ref486331289"/>
      <w:bookmarkStart w:id="149" w:name="_Toc64020730"/>
      <w:r w:rsidR="00741705" w:rsidRPr="00EA4E18">
        <w:t xml:space="preserve"> Viktig</w:t>
      </w:r>
    </w:p>
    <w:p w14:paraId="1F47BDB4" w14:textId="0D5944B8" w:rsidR="00FE2FA2" w:rsidRPr="00EA4E18" w:rsidRDefault="00E36948" w:rsidP="00E36948">
      <w:pPr>
        <w:pStyle w:val="Punktliste"/>
        <w:numPr>
          <w:ilvl w:val="2"/>
          <w:numId w:val="42"/>
        </w:numPr>
        <w:spacing w:after="0"/>
      </w:pPr>
      <w:r w:rsidRPr="00EA4E18">
        <w:t xml:space="preserve">Punkt </w:t>
      </w:r>
      <w:r w:rsidR="00776638" w:rsidRPr="00EA4E18">
        <w:t>5</w:t>
      </w:r>
      <w:r w:rsidRPr="00EA4E18">
        <w:t>.</w:t>
      </w:r>
      <w:r w:rsidR="008B4BD5" w:rsidRPr="00EA4E18">
        <w:t>4</w:t>
      </w:r>
      <w:r w:rsidRPr="00EA4E18">
        <w:t>.1 "</w:t>
      </w:r>
      <w:r w:rsidRPr="00EA4E18">
        <w:rPr>
          <w:i/>
        </w:rPr>
        <w:t>Behov 10"</w:t>
      </w:r>
      <w:r w:rsidR="00861305" w:rsidRPr="00EA4E18">
        <w:t xml:space="preserve"> -</w:t>
      </w:r>
      <w:r w:rsidR="00741705" w:rsidRPr="00EA4E18">
        <w:t xml:space="preserve"> Normal</w:t>
      </w:r>
    </w:p>
    <w:p w14:paraId="33A7AAC1" w14:textId="0F7A83B5" w:rsidR="00AD31C7" w:rsidRPr="00EA4E18" w:rsidRDefault="00E36948" w:rsidP="00AD31C7">
      <w:pPr>
        <w:pStyle w:val="Punktliste"/>
        <w:numPr>
          <w:ilvl w:val="2"/>
          <w:numId w:val="42"/>
        </w:numPr>
        <w:spacing w:after="0"/>
      </w:pPr>
      <w:r w:rsidRPr="00EA4E18">
        <w:t xml:space="preserve">Punkt </w:t>
      </w:r>
      <w:r w:rsidR="00776638" w:rsidRPr="00EA4E18">
        <w:t>5</w:t>
      </w:r>
      <w:r w:rsidRPr="00EA4E18">
        <w:t>.</w:t>
      </w:r>
      <w:r w:rsidR="008B4BD5" w:rsidRPr="00EA4E18">
        <w:t>5</w:t>
      </w:r>
      <w:r w:rsidRPr="00EA4E18">
        <w:t>.1 "</w:t>
      </w:r>
      <w:r w:rsidRPr="00EA4E18">
        <w:rPr>
          <w:i/>
        </w:rPr>
        <w:t>Behov 11"</w:t>
      </w:r>
      <w:r w:rsidR="00861305" w:rsidRPr="00EA4E18">
        <w:t xml:space="preserve"> </w:t>
      </w:r>
      <w:r w:rsidR="00741705" w:rsidRPr="00EA4E18">
        <w:t>– Normal</w:t>
      </w:r>
    </w:p>
    <w:p w14:paraId="55A37CC6" w14:textId="77777777" w:rsidR="00AD31C7" w:rsidRDefault="00AD31C7" w:rsidP="00C54B26">
      <w:pPr>
        <w:pStyle w:val="Punktliste"/>
        <w:numPr>
          <w:ilvl w:val="0"/>
          <w:numId w:val="0"/>
        </w:numPr>
        <w:spacing w:after="0"/>
      </w:pPr>
    </w:p>
    <w:p w14:paraId="62F8165D" w14:textId="3747F703" w:rsidR="00C54B26" w:rsidRDefault="00C54B26" w:rsidP="00C54B26">
      <w:pPr>
        <w:pStyle w:val="Punktliste"/>
        <w:numPr>
          <w:ilvl w:val="0"/>
          <w:numId w:val="0"/>
        </w:numPr>
        <w:spacing w:after="0"/>
      </w:pPr>
      <w:r>
        <w:t xml:space="preserve">For </w:t>
      </w:r>
      <w:r w:rsidRPr="00EA4E18">
        <w:t xml:space="preserve">punkt </w:t>
      </w:r>
      <w:r w:rsidR="00776638" w:rsidRPr="00EA4E18">
        <w:t>5</w:t>
      </w:r>
      <w:r w:rsidRPr="00EA4E18">
        <w:t>.1.6 "</w:t>
      </w:r>
      <w:r w:rsidRPr="00EA4E18">
        <w:rPr>
          <w:i/>
        </w:rPr>
        <w:t>Behov 6"</w:t>
      </w:r>
      <w:r w:rsidRPr="00EA4E18">
        <w:t xml:space="preserve"> om håndholdte enheter </w:t>
      </w:r>
      <w:r w:rsidR="00776638" w:rsidRPr="00EA4E18">
        <w:t>5</w:t>
      </w:r>
      <w:r w:rsidRPr="00EA4E18">
        <w:t>.2.1 "</w:t>
      </w:r>
      <w:r w:rsidRPr="00EA4E18">
        <w:rPr>
          <w:i/>
        </w:rPr>
        <w:t>Behov 7"</w:t>
      </w:r>
      <w:r w:rsidRPr="00EA4E18">
        <w:t xml:space="preserve"> om</w:t>
      </w:r>
      <w:r>
        <w:t xml:space="preserve"> brukergrensesnitt forbeholder oppdragsgiver seg retten til å be om at leverandørene demonstrere</w:t>
      </w:r>
      <w:r w:rsidR="00E67F91">
        <w:t>r</w:t>
      </w:r>
      <w:r>
        <w:t xml:space="preserve"> sine løsninger under forhandlingsmøtene. Det vil i så fall fremgå av invitasjonen til forhandlinger om oppdragsgiver ønsker en slik demonstrasjon. Dersom oppdragsgiver </w:t>
      </w:r>
      <w:r>
        <w:lastRenderedPageBreak/>
        <w:t>ber om en demonstrasjon vil demonstrasjonen inngå i helhetsevalueringen av kravene på lik linje med den skriftlige besvarelsen.</w:t>
      </w:r>
    </w:p>
    <w:p w14:paraId="361302F2" w14:textId="727DA3B2" w:rsidR="00280390" w:rsidRDefault="00280390" w:rsidP="00C54B26">
      <w:pPr>
        <w:pStyle w:val="Punktliste"/>
        <w:numPr>
          <w:ilvl w:val="0"/>
          <w:numId w:val="0"/>
        </w:numPr>
        <w:spacing w:after="0"/>
      </w:pPr>
    </w:p>
    <w:p w14:paraId="58FDCD3D" w14:textId="3E1EA644" w:rsidR="00280390" w:rsidRDefault="00280390" w:rsidP="00280390">
      <w:pPr>
        <w:pStyle w:val="Overskrift2-nummerertPolitiet"/>
      </w:pPr>
      <w:bookmarkStart w:id="150" w:name="_Toc232700678"/>
      <w:r>
        <w:t>Miljø (30 %)</w:t>
      </w:r>
      <w:bookmarkEnd w:id="150"/>
    </w:p>
    <w:p w14:paraId="5BB50484" w14:textId="046D76F7" w:rsidR="00280390" w:rsidRDefault="00280390" w:rsidP="00280390">
      <w:r w:rsidRPr="00280390">
        <w:t>Klima og miljø vil bli vektet med 30 prosent i evalueringen av tilbudene. Leverandørene vil bli bedt om å beskrive hvordan den tilbudte leveransen bidrar til reduserte klimagassutslipp og lavere samlet miljøbelastning. Det vil bli lagt vekt på konkrete, relevante og etterprøvbare tiltak med forventet miljøeffekt i leveransens livsløp.</w:t>
      </w:r>
    </w:p>
    <w:p w14:paraId="70DA6AC9" w14:textId="380E297D" w:rsidR="00280390" w:rsidRDefault="00280390" w:rsidP="00280390">
      <w:r>
        <w:t xml:space="preserve">Evalueringen av </w:t>
      </w:r>
      <w:r w:rsidR="00955119">
        <w:t>miljø</w:t>
      </w:r>
      <w:r>
        <w:t xml:space="preserve"> vil baseres på leverandørenes helhetsbesvarelser av hvert behov beskrevet i </w:t>
      </w:r>
      <w:r w:rsidR="00EA4E18" w:rsidRPr="00EA4E18">
        <w:t>Rammeavtale</w:t>
      </w:r>
      <w:r w:rsidRPr="00EA4E18">
        <w:t xml:space="preserve"> Bilag </w:t>
      </w:r>
      <w:r w:rsidR="00EA4E18" w:rsidRPr="00EA4E18">
        <w:t>1</w:t>
      </w:r>
      <w:r w:rsidRPr="00EA4E18">
        <w:t xml:space="preserve"> vedlegg 1 "</w:t>
      </w:r>
      <w:r w:rsidRPr="00EA4E18">
        <w:rPr>
          <w:i/>
        </w:rPr>
        <w:t>Behovsspesifikasjon og besvarelse"</w:t>
      </w:r>
      <w:r w:rsidRPr="00EA4E18">
        <w:t>.</w:t>
      </w:r>
    </w:p>
    <w:p w14:paraId="063F8833" w14:textId="77777777" w:rsidR="00280390" w:rsidRDefault="00280390" w:rsidP="00280390">
      <w:r>
        <w:t xml:space="preserve">Oppdragsgiver vil i evalueringen gi en score på mellom 1-10 for hvert behov, basert på leverandørens helhetsbesvarelse av behovet. For hvert behov er det angitt om behovet er av normal eller viktig betydning for oppdragsgiver. </w:t>
      </w:r>
    </w:p>
    <w:p w14:paraId="4E58C4A6" w14:textId="77777777" w:rsidR="00280390" w:rsidRDefault="00280390" w:rsidP="00280390">
      <w:pPr>
        <w:pStyle w:val="PunktlistePolitiet"/>
      </w:pPr>
      <w:r>
        <w:t>Alle behov med viktig betydning vil ha lik vekt</w:t>
      </w:r>
    </w:p>
    <w:p w14:paraId="3E7CF004" w14:textId="77777777" w:rsidR="00280390" w:rsidRDefault="00280390" w:rsidP="00280390">
      <w:pPr>
        <w:pStyle w:val="PunktlistePolitiet"/>
      </w:pPr>
      <w:r>
        <w:t>Alle behov med normal betydning vil ha lik vekt</w:t>
      </w:r>
    </w:p>
    <w:p w14:paraId="5A10AFE1" w14:textId="77777777" w:rsidR="00280390" w:rsidRDefault="00280390" w:rsidP="00280390">
      <w:pPr>
        <w:pStyle w:val="PunktlistePolitiet"/>
        <w:spacing w:after="120"/>
      </w:pPr>
      <w:r>
        <w:t>Behov som er av viktig betydning vil vektes høyere enn behov med normal betydning.</w:t>
      </w:r>
    </w:p>
    <w:p w14:paraId="4D383031" w14:textId="4C5EF5F7" w:rsidR="00280390" w:rsidRPr="00AD31C7" w:rsidRDefault="00280390" w:rsidP="00280390">
      <w:pPr>
        <w:pStyle w:val="Punktliste"/>
        <w:numPr>
          <w:ilvl w:val="0"/>
          <w:numId w:val="0"/>
        </w:numPr>
      </w:pPr>
      <w:r>
        <w:t xml:space="preserve">Scoren for hvert behov ganges deretter med fastsatt vekting for å finne frem til vektet totalscore for </w:t>
      </w:r>
      <w:r w:rsidR="00510209">
        <w:t>miljø</w:t>
      </w:r>
      <w:r>
        <w:t>.</w:t>
      </w:r>
    </w:p>
    <w:p w14:paraId="7F9D9F63" w14:textId="07EF56B8" w:rsidR="00280390" w:rsidRDefault="00280390" w:rsidP="00280390">
      <w:pPr>
        <w:pStyle w:val="Punktliste"/>
        <w:numPr>
          <w:ilvl w:val="0"/>
          <w:numId w:val="0"/>
        </w:numPr>
      </w:pPr>
      <w:r>
        <w:t>De aktuelle behovene er som følger:</w:t>
      </w:r>
    </w:p>
    <w:p w14:paraId="0A75D03E" w14:textId="6EB18C29" w:rsidR="00955119" w:rsidRPr="00EA4E18" w:rsidRDefault="00955119" w:rsidP="00955119">
      <w:pPr>
        <w:pStyle w:val="Punktliste"/>
        <w:numPr>
          <w:ilvl w:val="2"/>
          <w:numId w:val="42"/>
        </w:numPr>
        <w:spacing w:after="0"/>
      </w:pPr>
      <w:r w:rsidRPr="00EA4E18">
        <w:t>Punkt</w:t>
      </w:r>
      <w:r w:rsidR="009B1D49">
        <w:t xml:space="preserve"> 5</w:t>
      </w:r>
      <w:r w:rsidRPr="00EA4E18">
        <w:t>.6.1 "</w:t>
      </w:r>
      <w:r w:rsidRPr="00EA4E18">
        <w:rPr>
          <w:i/>
        </w:rPr>
        <w:t>Behov 1</w:t>
      </w:r>
      <w:r w:rsidR="00624381" w:rsidRPr="00EA4E18">
        <w:rPr>
          <w:i/>
        </w:rPr>
        <w:t>2</w:t>
      </w:r>
      <w:r w:rsidRPr="00EA4E18">
        <w:rPr>
          <w:i/>
        </w:rPr>
        <w:t>"</w:t>
      </w:r>
      <w:r w:rsidRPr="00EA4E18">
        <w:t xml:space="preserve"> - Viktig</w:t>
      </w:r>
    </w:p>
    <w:p w14:paraId="1F8C642D" w14:textId="2C5AE2FA" w:rsidR="00EA4E18" w:rsidRDefault="00955119" w:rsidP="00EA4E18">
      <w:pPr>
        <w:pStyle w:val="Punktliste"/>
        <w:numPr>
          <w:ilvl w:val="2"/>
          <w:numId w:val="42"/>
        </w:numPr>
        <w:spacing w:after="0"/>
      </w:pPr>
      <w:r w:rsidRPr="00EA4E18">
        <w:t xml:space="preserve">Punkt </w:t>
      </w:r>
      <w:r w:rsidR="009B1D49">
        <w:t>5</w:t>
      </w:r>
      <w:r w:rsidRPr="00EA4E18">
        <w:t>.6.2 "</w:t>
      </w:r>
      <w:r w:rsidRPr="00EA4E18">
        <w:rPr>
          <w:i/>
        </w:rPr>
        <w:t xml:space="preserve">Behov </w:t>
      </w:r>
      <w:r w:rsidR="00624381" w:rsidRPr="00EA4E18">
        <w:rPr>
          <w:i/>
        </w:rPr>
        <w:t>13</w:t>
      </w:r>
      <w:r w:rsidRPr="00EA4E18">
        <w:rPr>
          <w:i/>
        </w:rPr>
        <w:t>"</w:t>
      </w:r>
      <w:r w:rsidRPr="00EA4E18">
        <w:t xml:space="preserve"> </w:t>
      </w:r>
      <w:r w:rsidR="00EA4E18">
        <w:t>–</w:t>
      </w:r>
      <w:r w:rsidRPr="00EA4E18">
        <w:t xml:space="preserve"> Viktig</w:t>
      </w:r>
    </w:p>
    <w:p w14:paraId="5E30C851" w14:textId="35C261D2" w:rsidR="00280390" w:rsidRPr="00EA4E18" w:rsidRDefault="00955119" w:rsidP="00EA4E18">
      <w:pPr>
        <w:pStyle w:val="Punktliste"/>
        <w:numPr>
          <w:ilvl w:val="2"/>
          <w:numId w:val="42"/>
        </w:numPr>
        <w:spacing w:after="0"/>
      </w:pPr>
      <w:r w:rsidRPr="00EA4E18">
        <w:t xml:space="preserve">Punkt </w:t>
      </w:r>
      <w:r w:rsidR="009B1D49">
        <w:t>5</w:t>
      </w:r>
      <w:r w:rsidRPr="00EA4E18">
        <w:t>.6.3 "</w:t>
      </w:r>
      <w:r w:rsidRPr="00EA4E18">
        <w:rPr>
          <w:i/>
        </w:rPr>
        <w:t xml:space="preserve">Behov </w:t>
      </w:r>
      <w:r w:rsidR="00624381" w:rsidRPr="00EA4E18">
        <w:rPr>
          <w:i/>
        </w:rPr>
        <w:t>14</w:t>
      </w:r>
      <w:r w:rsidRPr="00EA4E18">
        <w:rPr>
          <w:i/>
        </w:rPr>
        <w:t>"</w:t>
      </w:r>
      <w:r w:rsidRPr="00EA4E18">
        <w:t xml:space="preserve"> - Viktig</w:t>
      </w:r>
    </w:p>
    <w:p w14:paraId="34070963" w14:textId="77777777" w:rsidR="00FF3501" w:rsidRDefault="00FF3501" w:rsidP="00CB640D">
      <w:pPr>
        <w:pStyle w:val="Overskrift1-nummerertPolitiet"/>
      </w:pPr>
      <w:bookmarkStart w:id="151" w:name="_Toc232700679"/>
      <w:r>
        <w:t>Gjennomføring av forhandlinger</w:t>
      </w:r>
      <w:bookmarkEnd w:id="147"/>
      <w:bookmarkEnd w:id="148"/>
      <w:bookmarkEnd w:id="149"/>
      <w:bookmarkEnd w:id="151"/>
    </w:p>
    <w:p w14:paraId="0CFFEDB0" w14:textId="77777777" w:rsidR="00FF3501" w:rsidRPr="00172907" w:rsidRDefault="00FF3501" w:rsidP="00CB640D">
      <w:pPr>
        <w:pStyle w:val="Overskrift2-nummerertPolitiet"/>
      </w:pPr>
      <w:bookmarkStart w:id="152" w:name="_Toc64020731"/>
      <w:bookmarkStart w:id="153" w:name="_Toc232700680"/>
      <w:bookmarkStart w:id="154" w:name="_Toc483232012"/>
      <w:bookmarkStart w:id="155" w:name="_Toc483312531"/>
      <w:r w:rsidRPr="00172907">
        <w:t>Fargekoding av tekster i tilbudene</w:t>
      </w:r>
      <w:bookmarkEnd w:id="152"/>
      <w:bookmarkEnd w:id="153"/>
    </w:p>
    <w:p w14:paraId="514E40CB" w14:textId="77A12E3B" w:rsidR="00FF3501" w:rsidRDefault="00FF3501" w:rsidP="00FF3501">
      <w:pPr>
        <w:rPr>
          <w:szCs w:val="20"/>
        </w:rPr>
      </w:pPr>
      <w:r>
        <w:rPr>
          <w:szCs w:val="20"/>
        </w:rPr>
        <w:t>Oppdragsgiver gjør oppmerksom på at leverandørene</w:t>
      </w:r>
      <w:r w:rsidR="00A42F63">
        <w:rPr>
          <w:szCs w:val="20"/>
        </w:rPr>
        <w:t xml:space="preserve"> bes om å</w:t>
      </w:r>
      <w:r>
        <w:rPr>
          <w:szCs w:val="20"/>
        </w:rPr>
        <w:t xml:space="preserve"> benytte ulik farge på tekst i opprinnelig tilbud, og etterfølgende reviderte tilbud. Det vil for hver tilbudsinnlevering bli klart angitt på forhånd hvilken fargekode som skal gjelde, men det tas utgangspunkt i følgende tabell for fargekoder: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020" w:firstRow="1" w:lastRow="0" w:firstColumn="0" w:lastColumn="0" w:noHBand="0" w:noVBand="0"/>
      </w:tblPr>
      <w:tblGrid>
        <w:gridCol w:w="1520"/>
        <w:gridCol w:w="7540"/>
      </w:tblGrid>
      <w:tr w:rsidR="00FF3501" w:rsidRPr="00986BF3" w14:paraId="13DA20D3" w14:textId="77777777" w:rsidTr="00A77B5F">
        <w:trPr>
          <w:tblHeader/>
        </w:trPr>
        <w:tc>
          <w:tcPr>
            <w:tcW w:w="839" w:type="pct"/>
            <w:shd w:val="clear" w:color="auto" w:fill="D9D9D9" w:themeFill="background1" w:themeFillShade="D9"/>
          </w:tcPr>
          <w:p w14:paraId="42188D01" w14:textId="77777777" w:rsidR="00FF3501" w:rsidRPr="00172907" w:rsidRDefault="00FF3501" w:rsidP="00CB640D">
            <w:pPr>
              <w:pStyle w:val="TabelloverskriftPolitiet"/>
            </w:pPr>
            <w:r w:rsidRPr="00172907">
              <w:t>Farge</w:t>
            </w:r>
          </w:p>
        </w:tc>
        <w:tc>
          <w:tcPr>
            <w:tcW w:w="4161" w:type="pct"/>
            <w:shd w:val="clear" w:color="auto" w:fill="D9D9D9" w:themeFill="background1" w:themeFillShade="D9"/>
          </w:tcPr>
          <w:p w14:paraId="42E6305C" w14:textId="77777777" w:rsidR="00FF3501" w:rsidRPr="00986BF3" w:rsidRDefault="00FF3501" w:rsidP="00CB640D">
            <w:pPr>
              <w:pStyle w:val="TabelloverskriftPolitiet"/>
            </w:pPr>
            <w:r w:rsidRPr="00986BF3">
              <w:t>Beskrivelse</w:t>
            </w:r>
          </w:p>
        </w:tc>
      </w:tr>
      <w:tr w:rsidR="00FF3501" w:rsidRPr="00986BF3" w14:paraId="71A9A89B" w14:textId="77777777" w:rsidTr="00A77B5F">
        <w:tc>
          <w:tcPr>
            <w:tcW w:w="839" w:type="pct"/>
          </w:tcPr>
          <w:p w14:paraId="322A0B9B" w14:textId="77777777" w:rsidR="00FF3501" w:rsidRPr="00986BF3" w:rsidRDefault="00FF3501" w:rsidP="00CB640D">
            <w:pPr>
              <w:pStyle w:val="TabelltekstPolitiet"/>
            </w:pPr>
            <w:r w:rsidRPr="00986BF3">
              <w:t xml:space="preserve">Svart tekst </w:t>
            </w:r>
          </w:p>
        </w:tc>
        <w:tc>
          <w:tcPr>
            <w:tcW w:w="4161" w:type="pct"/>
          </w:tcPr>
          <w:p w14:paraId="120C01B1" w14:textId="77777777" w:rsidR="00FF3501" w:rsidRPr="00986BF3" w:rsidRDefault="00FF3501" w:rsidP="00CB640D">
            <w:pPr>
              <w:pStyle w:val="TabelltekstPolitiet"/>
            </w:pPr>
            <w:r w:rsidRPr="00986BF3">
              <w:t>Kundens konkurransegrunnlag</w:t>
            </w:r>
          </w:p>
        </w:tc>
      </w:tr>
      <w:tr w:rsidR="00FF3501" w:rsidRPr="00986BF3" w14:paraId="374035BF" w14:textId="77777777" w:rsidTr="00A77B5F">
        <w:tc>
          <w:tcPr>
            <w:tcW w:w="839" w:type="pct"/>
          </w:tcPr>
          <w:p w14:paraId="14B64330" w14:textId="77777777" w:rsidR="00FF3501" w:rsidRPr="00986BF3" w:rsidRDefault="00FF3501" w:rsidP="00CB640D">
            <w:pPr>
              <w:pStyle w:val="TabelltekstPolitiet"/>
            </w:pPr>
            <w:r w:rsidRPr="00986BF3">
              <w:rPr>
                <w:color w:val="0070C0"/>
              </w:rPr>
              <w:t xml:space="preserve">Blå tekst </w:t>
            </w:r>
          </w:p>
        </w:tc>
        <w:tc>
          <w:tcPr>
            <w:tcW w:w="4161" w:type="pct"/>
          </w:tcPr>
          <w:p w14:paraId="2F3C4C19" w14:textId="77777777" w:rsidR="00FF3501" w:rsidRPr="00986BF3" w:rsidRDefault="00FF3501" w:rsidP="00CB640D">
            <w:pPr>
              <w:pStyle w:val="TabelltekstPolitiet"/>
            </w:pPr>
            <w:r w:rsidRPr="00986BF3">
              <w:t>Leverandørens besvarelse i opprinnelig tilbud.</w:t>
            </w:r>
          </w:p>
        </w:tc>
      </w:tr>
      <w:tr w:rsidR="00FF3501" w:rsidRPr="00986BF3" w14:paraId="66921670" w14:textId="77777777" w:rsidTr="00A77B5F">
        <w:tc>
          <w:tcPr>
            <w:tcW w:w="839" w:type="pct"/>
          </w:tcPr>
          <w:p w14:paraId="355AB1FC" w14:textId="77777777" w:rsidR="00FF3501" w:rsidRPr="00986BF3" w:rsidRDefault="00FF3501" w:rsidP="00CB640D">
            <w:pPr>
              <w:pStyle w:val="TabelltekstPolitiet"/>
            </w:pPr>
            <w:r w:rsidRPr="00986BF3">
              <w:rPr>
                <w:color w:val="00B050"/>
              </w:rPr>
              <w:t>Grønn tekst</w:t>
            </w:r>
          </w:p>
        </w:tc>
        <w:tc>
          <w:tcPr>
            <w:tcW w:w="4161" w:type="pct"/>
          </w:tcPr>
          <w:p w14:paraId="736AE2F7" w14:textId="77777777" w:rsidR="00FF3501" w:rsidRPr="00986BF3" w:rsidRDefault="00FF3501" w:rsidP="00CB640D">
            <w:pPr>
              <w:pStyle w:val="TabelltekstPolitiet"/>
            </w:pPr>
            <w:r w:rsidRPr="00986BF3">
              <w:t>Leverandørens endringer i besvarelsen for første reviderte tilbud (etter første forhandlingsrunde).</w:t>
            </w:r>
          </w:p>
        </w:tc>
      </w:tr>
      <w:tr w:rsidR="00FF3501" w:rsidRPr="00986BF3" w14:paraId="02DE9EE3" w14:textId="77777777" w:rsidTr="00A77B5F">
        <w:tc>
          <w:tcPr>
            <w:tcW w:w="839" w:type="pct"/>
          </w:tcPr>
          <w:p w14:paraId="0D73B882" w14:textId="77777777" w:rsidR="00FF3501" w:rsidRPr="00986BF3" w:rsidRDefault="00FF3501" w:rsidP="00CB640D">
            <w:pPr>
              <w:pStyle w:val="TabelltekstPolitiet"/>
              <w:rPr>
                <w:color w:val="7030A0"/>
              </w:rPr>
            </w:pPr>
            <w:r w:rsidRPr="00986BF3">
              <w:rPr>
                <w:color w:val="FF0000"/>
              </w:rPr>
              <w:t>Rød tekst</w:t>
            </w:r>
          </w:p>
        </w:tc>
        <w:tc>
          <w:tcPr>
            <w:tcW w:w="4161" w:type="pct"/>
          </w:tcPr>
          <w:p w14:paraId="2B7A0355" w14:textId="77777777" w:rsidR="00FF3501" w:rsidRPr="00986BF3" w:rsidRDefault="00FF3501" w:rsidP="00CB640D">
            <w:pPr>
              <w:pStyle w:val="TabelltekstPolitiet"/>
            </w:pPr>
            <w:r w:rsidRPr="00986BF3">
              <w:t>Leverandørens endringer i besvarelsen for andre reviderte tilbud (etter andre forhandlingsrunde).</w:t>
            </w:r>
          </w:p>
        </w:tc>
      </w:tr>
      <w:tr w:rsidR="00FF3501" w:rsidRPr="00986BF3" w14:paraId="1DE06F0D" w14:textId="77777777" w:rsidTr="00A77B5F">
        <w:tc>
          <w:tcPr>
            <w:tcW w:w="839" w:type="pct"/>
          </w:tcPr>
          <w:p w14:paraId="31821720" w14:textId="77777777" w:rsidR="00FF3501" w:rsidRPr="00986BF3" w:rsidRDefault="00FF3501" w:rsidP="00CB640D">
            <w:pPr>
              <w:pStyle w:val="TabelltekstPolitiet"/>
              <w:rPr>
                <w:color w:val="00B050"/>
              </w:rPr>
            </w:pPr>
            <w:r w:rsidRPr="00986BF3">
              <w:rPr>
                <w:color w:val="7030A0"/>
              </w:rPr>
              <w:t>Lilla tekst</w:t>
            </w:r>
          </w:p>
        </w:tc>
        <w:tc>
          <w:tcPr>
            <w:tcW w:w="4161" w:type="pct"/>
          </w:tcPr>
          <w:p w14:paraId="66BDE3FE" w14:textId="77777777" w:rsidR="00FF3501" w:rsidRPr="00986BF3" w:rsidRDefault="00FF3501" w:rsidP="00CB640D">
            <w:pPr>
              <w:pStyle w:val="TabelltekstPolitiet"/>
            </w:pPr>
            <w:r w:rsidRPr="00986BF3">
              <w:t>Leverandørens endringer i besvarelsen for siste reviderte tilbud (etter siste forhandlingsrunde).</w:t>
            </w:r>
          </w:p>
        </w:tc>
      </w:tr>
    </w:tbl>
    <w:p w14:paraId="177F254F" w14:textId="77777777" w:rsidR="00FF3501" w:rsidRPr="00E601F1" w:rsidRDefault="00FF3501" w:rsidP="007963D1">
      <w:pPr>
        <w:spacing w:before="120"/>
      </w:pPr>
      <w:r w:rsidRPr="00986BF3">
        <w:lastRenderedPageBreak/>
        <w:t>Tabellen er ment som illustrasjon, og vil ikke være bindende for oppdragsgiver hverken hva gjelder antall forhandlingsrunder eller faktiske fargekoder som vil bli benyttet.</w:t>
      </w:r>
    </w:p>
    <w:p w14:paraId="03C70EE3" w14:textId="77777777" w:rsidR="00FF3501" w:rsidRPr="00637DA7" w:rsidRDefault="00FF3501" w:rsidP="00CB640D">
      <w:pPr>
        <w:pStyle w:val="Overskrift2-nummerertPolitiet"/>
      </w:pPr>
      <w:bookmarkStart w:id="156" w:name="_Toc64020732"/>
      <w:bookmarkStart w:id="157" w:name="_Toc232700681"/>
      <w:r>
        <w:t>Evaluering</w:t>
      </w:r>
      <w:bookmarkEnd w:id="154"/>
      <w:bookmarkEnd w:id="155"/>
      <w:bookmarkEnd w:id="156"/>
      <w:bookmarkEnd w:id="157"/>
    </w:p>
    <w:p w14:paraId="0692BD03" w14:textId="77777777" w:rsidR="00FF3501" w:rsidRDefault="00FF3501" w:rsidP="00CB640D">
      <w:r>
        <w:t xml:space="preserve">Oppdragsgiver vil evaluere alle innkomne tilbud iht. tildelingskriteriene. </w:t>
      </w:r>
    </w:p>
    <w:p w14:paraId="4669C573" w14:textId="77777777" w:rsidR="00FF3501" w:rsidRDefault="00FF3501" w:rsidP="00CB640D">
      <w:r w:rsidRPr="000B05D1">
        <w:t>Oppdragsgiver forbeholder seg retten til å tildele kontrakten uten å gjennomføre forhandlinger, jf. anskaffelsesforskriften § 23-7 (5).</w:t>
      </w:r>
    </w:p>
    <w:p w14:paraId="62C8B0CE" w14:textId="77777777" w:rsidR="00FF3501" w:rsidRPr="00637DA7" w:rsidRDefault="00FF3501" w:rsidP="00CB640D">
      <w:pPr>
        <w:pStyle w:val="Overskrift2-nummerertPolitiet"/>
      </w:pPr>
      <w:bookmarkStart w:id="158" w:name="_Toc483232014"/>
      <w:bookmarkStart w:id="159" w:name="_Toc483312532"/>
      <w:bookmarkStart w:id="160" w:name="_Toc64020733"/>
      <w:bookmarkStart w:id="161" w:name="_Toc232700682"/>
      <w:r>
        <w:t>Antall leverandører</w:t>
      </w:r>
      <w:bookmarkEnd w:id="158"/>
      <w:bookmarkEnd w:id="159"/>
      <w:bookmarkEnd w:id="160"/>
      <w:bookmarkEnd w:id="161"/>
      <w:r>
        <w:t xml:space="preserve"> </w:t>
      </w:r>
    </w:p>
    <w:p w14:paraId="03AC4610" w14:textId="3E3561A7" w:rsidR="00FF3501" w:rsidRPr="00A42F63" w:rsidRDefault="00FF3501" w:rsidP="00A42F63">
      <w:pPr>
        <w:pStyle w:val="Brdtekst"/>
        <w:rPr>
          <w:szCs w:val="20"/>
        </w:rPr>
      </w:pPr>
      <w:r>
        <w:rPr>
          <w:szCs w:val="20"/>
        </w:rPr>
        <w:t xml:space="preserve">Alle </w:t>
      </w:r>
      <w:r w:rsidR="00A42F63">
        <w:rPr>
          <w:szCs w:val="20"/>
        </w:rPr>
        <w:t xml:space="preserve">kvalifiserte leverandører vil bli invitert til å inngi tilbud. Deretter forbeholder oppdragsgiver seg retten til å gjennomføre forhandlingene i flere faser, og redusere antall tilbud det forhandles om. En første reduksjon vil kunne skje i forkant av første forhandlingsrunde, basert på opprinnelige skriftlige tilbud. </w:t>
      </w:r>
      <w:r w:rsidRPr="00CB640D">
        <w:t>Eventuell reduksjon vil skje på bakgrunn av tildelingskriteriene.</w:t>
      </w:r>
    </w:p>
    <w:p w14:paraId="7F31C88E" w14:textId="77777777" w:rsidR="00FF3501" w:rsidRPr="00637DA7" w:rsidRDefault="00FF3501" w:rsidP="00CB640D">
      <w:pPr>
        <w:pStyle w:val="Overskrift2-nummerertPolitiet"/>
      </w:pPr>
      <w:bookmarkStart w:id="162" w:name="_Toc483232015"/>
      <w:bookmarkStart w:id="163" w:name="_Toc483312534"/>
      <w:bookmarkStart w:id="164" w:name="_Toc64020735"/>
      <w:bookmarkStart w:id="165" w:name="_Toc232700683"/>
      <w:r>
        <w:t>Forhandlinger</w:t>
      </w:r>
      <w:bookmarkEnd w:id="162"/>
      <w:bookmarkEnd w:id="163"/>
      <w:bookmarkEnd w:id="164"/>
      <w:bookmarkEnd w:id="165"/>
    </w:p>
    <w:p w14:paraId="33E7D9C3" w14:textId="66067051" w:rsidR="00FF3501" w:rsidRDefault="00FF3501" w:rsidP="00CB640D">
      <w:r>
        <w:t xml:space="preserve">Det kan forhandles om alle sider ved de innleverte tilbudene. </w:t>
      </w:r>
      <w:r w:rsidR="00A42F63">
        <w:t>Oppdragsgiver</w:t>
      </w:r>
      <w:r>
        <w:t xml:space="preserve"> gjør oppmerksom på at det ikke er tillatt å forhandle om tildelingskriterier og absolutte krav.</w:t>
      </w:r>
    </w:p>
    <w:p w14:paraId="6099D026" w14:textId="77777777" w:rsidR="00FF3501" w:rsidRPr="00637DA7" w:rsidRDefault="00FF3501" w:rsidP="00CB640D">
      <w:r>
        <w:t>Oppdragsgiver forbeholder seg retten til å velge format på forhandlingene underveis i gjennomføringen, og variere disse ut fra behov. Dette tilsier at forhandlinger kan bli gjennomført både skriftlig og muntlig, herunder gjennom fysiske møter, telefon, videomøter, e-post, KGV-innleveringer mv.</w:t>
      </w:r>
    </w:p>
    <w:p w14:paraId="07D3387F" w14:textId="7FB8383B" w:rsidR="00FF3501" w:rsidRDefault="00FF3501" w:rsidP="00CB640D">
      <w:r>
        <w:t>F</w:t>
      </w:r>
      <w:r w:rsidRPr="00637DA7">
        <w:t xml:space="preserve">orhandlingene avsluttes ved at det settes en felles frist for alle gjenværende leverandører til å inngi endelige tilbud, jf. </w:t>
      </w:r>
      <w:r w:rsidR="00F7488A">
        <w:t>FOA</w:t>
      </w:r>
      <w:r w:rsidRPr="00637DA7">
        <w:t xml:space="preserve"> § 23-7 (4). Det er ikke anledning til å forhandle videre om de endelige tilbudene.</w:t>
      </w:r>
    </w:p>
    <w:p w14:paraId="4D2B08D3" w14:textId="47CD8522" w:rsidR="00FF3501" w:rsidRDefault="00FF3501" w:rsidP="00CB640D">
      <w:r>
        <w:t>E</w:t>
      </w:r>
      <w:r w:rsidRPr="00637DA7">
        <w:t xml:space="preserve">tter forhandlingene og eventuelle oppdaterte tilbud vil endelig evaluering av </w:t>
      </w:r>
      <w:r>
        <w:t>de gjenværende</w:t>
      </w:r>
      <w:r w:rsidRPr="00637DA7">
        <w:t xml:space="preserve"> tilbudene bli foretatt og kontrakt tildelt. </w:t>
      </w:r>
    </w:p>
    <w:p w14:paraId="6C4EF8D4" w14:textId="0BC29FC2" w:rsidR="00FF3501" w:rsidRDefault="0084221C" w:rsidP="00FF3501">
      <w:r>
        <w:t>Oppdragsgiver planlegger å gjennomføre én forhandlingsrunde, men forbeholder seg retten til å gjennomføre flere runder dersom det anses hensiktsmessig. Leverandørene vil i så tilfelle få beskjed om at det gjennomføres flere forhandlingsrunder senest samtidig som oppdragsgiver sender invitasjon til å inngi revidert tilbud.</w:t>
      </w:r>
    </w:p>
    <w:p w14:paraId="2CACD8F3" w14:textId="77777777" w:rsidR="00410B1D" w:rsidRPr="000B7288" w:rsidRDefault="00410B1D" w:rsidP="00CB640D">
      <w:pPr>
        <w:keepNext/>
        <w:spacing w:before="600" w:line="340" w:lineRule="exact"/>
        <w:outlineLvl w:val="0"/>
      </w:pPr>
    </w:p>
    <w:sectPr w:rsidR="00410B1D" w:rsidRPr="000B7288" w:rsidSect="00AE1EE8">
      <w:headerReference w:type="default" r:id="rId10"/>
      <w:footerReference w:type="default" r:id="rId11"/>
      <w:headerReference w:type="first" r:id="rId12"/>
      <w:footerReference w:type="first" r:id="rId13"/>
      <w:pgSz w:w="11906" w:h="16838" w:code="9"/>
      <w:pgMar w:top="1701" w:right="1418" w:bottom="1418" w:left="1418" w:header="73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A7215" w14:textId="77777777" w:rsidR="00AE1FE8" w:rsidRDefault="00AE1FE8">
      <w:r>
        <w:separator/>
      </w:r>
    </w:p>
  </w:endnote>
  <w:endnote w:type="continuationSeparator" w:id="0">
    <w:p w14:paraId="4BDBCCF6" w14:textId="77777777" w:rsidR="00AE1FE8" w:rsidRDefault="00AE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rostile">
    <w:altName w:val="Century"/>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C0314" w14:textId="77777777" w:rsidR="00AE1FE8" w:rsidRDefault="00AE1FE8" w:rsidP="00D00FB3">
    <w:pPr>
      <w:pStyle w:val="undertittel2"/>
      <w:tabs>
        <w:tab w:val="left" w:pos="8789"/>
      </w:tabs>
      <w:jc w:val="left"/>
      <w:rPr>
        <w:rFonts w:ascii="Verdana" w:hAnsi="Verdana"/>
        <w:bCs/>
        <w:sz w:val="16"/>
        <w:szCs w:val="16"/>
      </w:rPr>
    </w:pPr>
    <w:r w:rsidRPr="00D00FB3">
      <w:rPr>
        <w:noProof/>
        <w:szCs w:val="16"/>
      </w:rPr>
      <mc:AlternateContent>
        <mc:Choice Requires="wps">
          <w:drawing>
            <wp:anchor distT="0" distB="0" distL="114300" distR="114300" simplePos="0" relativeHeight="251672576" behindDoc="0" locked="1" layoutInCell="1" allowOverlap="1" wp14:anchorId="0AD2BF60" wp14:editId="52046A11">
              <wp:simplePos x="0" y="0"/>
              <wp:positionH relativeFrom="column">
                <wp:posOffset>0</wp:posOffset>
              </wp:positionH>
              <wp:positionV relativeFrom="paragraph">
                <wp:posOffset>-85725</wp:posOffset>
              </wp:positionV>
              <wp:extent cx="5737860" cy="0"/>
              <wp:effectExtent l="0" t="0" r="0" b="0"/>
              <wp:wrapNone/>
              <wp:docPr id="6" name="Rett linje 6"/>
              <wp:cNvGraphicFramePr/>
              <a:graphic xmlns:a="http://schemas.openxmlformats.org/drawingml/2006/main">
                <a:graphicData uri="http://schemas.microsoft.com/office/word/2010/wordprocessingShape">
                  <wps:wsp>
                    <wps:cNvCnPr/>
                    <wps:spPr>
                      <a:xfrm>
                        <a:off x="0" y="0"/>
                        <a:ext cx="573786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F68431" id="Rett linje 6"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F6n0gEAAAQEAAAOAAAAZHJzL2Uyb0RvYy54bWysU01v1DAQvSPxHyzf2WRbdVtFm+2hVbkg&#10;WBX4Aa4z3hj5S2Ozyf57xk42WwFCAnFxMvbMm/eex9v70Rp2BIzau5avVzVn4KTvtDu0/OuXp3d3&#10;nMUkXCeMd9DyE0R+v3v7ZjuEBq58700HyAjExWYILe9TCk1VRdmDFXHlAzg6VB6tSBTioepQDIRu&#10;TXVV15tq8NgF9BJipN3H6ZDvCr5SINMnpSIkZlpO3FJZsawvea12W9EcUIRey5mG+AcWVmhHTReo&#10;R5EE+476FyirJfroVVpJbyuvlJZQNJCadf2Tms+9CFC0kDkxLDbF/wcrPx73yHTX8g1nTli6omdI&#10;ZJd234Btsj9DiA2lPbg9zlEMe8xiR4U2f0kGG4unp8VTGBOTtHlze317tyHr5fmsuhQGjOk9eMvy&#10;T8upaZYrGnH8EBM1o9RzSt42jg1E9PqmLlnRG909aWPyWZkYeDDIjoLuOo3rzJ0AXmVRZBxtZkWT&#10;hvKXTgYm+GdQ5AWxXk8N8hReMIWU4NIZ1zjKzmWKGCyFM7M/Fc75uRTKhP5N8VJROnuXlmKrncff&#10;0b5Yoab8swOT7mzBi+9O5XaLNTRqxbn5WeRZfh2X8svj3f0AAAD//wMAUEsDBBQABgAIAAAAIQBP&#10;ZTlC3AAAAAgBAAAPAAAAZHJzL2Rvd25yZXYueG1sTI9Ba8JAEIXvhf6HZQq96SaKYmMmYgvtpfWg&#10;Fnods2MSzM6G7Krpv+8WCvb45g3vfS9fDbZVF+594wQhHSegWEpnGqkQPvevowUoH0gMtU4Y4Zs9&#10;rIr7u5wy466y5csuVCqGiM8IoQ6hy7T2Zc2W/Nh1LNE7ut5SiLKvtOnpGsNtqydJMteWGokNNXX8&#10;UnN52p0twtfkfb9N36Ta8Mx2R7NebJ7lA/HxYVgvQQUewu0ZfvEjOhSR6eDOYrxqEeKQgDBKpzNQ&#10;0X5KpnNQh7+LLnL9f0DxAwAA//8DAFBLAQItABQABgAIAAAAIQC2gziS/gAAAOEBAAATAAAAAAAA&#10;AAAAAAAAAAAAAABbQ29udGVudF9UeXBlc10ueG1sUEsBAi0AFAAGAAgAAAAhADj9If/WAAAAlAEA&#10;AAsAAAAAAAAAAAAAAAAALwEAAF9yZWxzLy5yZWxzUEsBAi0AFAAGAAgAAAAhAFMwXqfSAQAABAQA&#10;AA4AAAAAAAAAAAAAAAAALgIAAGRycy9lMm9Eb2MueG1sUEsBAi0AFAAGAAgAAAAhAE9lOULcAAAA&#10;CAEAAA8AAAAAAAAAAAAAAAAALAQAAGRycy9kb3ducmV2LnhtbFBLBQYAAAAABAAEAPMAAAA1BQAA&#10;AAA=&#10;" strokecolor="black [3213]" strokeweight=".5pt">
              <w10:anchorlock/>
            </v:line>
          </w:pict>
        </mc:Fallback>
      </mc:AlternateContent>
    </w:r>
    <w:r w:rsidRPr="00D00FB3">
      <w:rPr>
        <w:rFonts w:ascii="Verdana" w:hAnsi="Verdana"/>
        <w:bCs/>
        <w:sz w:val="16"/>
        <w:szCs w:val="16"/>
      </w:rPr>
      <w:t xml:space="preserve">Regler for konkurransen – </w:t>
    </w:r>
    <w:r>
      <w:rPr>
        <w:rFonts w:ascii="Verdana" w:hAnsi="Verdana"/>
        <w:bCs/>
        <w:sz w:val="16"/>
        <w:szCs w:val="16"/>
      </w:rPr>
      <w:t>a</w:t>
    </w:r>
    <w:r w:rsidRPr="00D00FB3">
      <w:rPr>
        <w:rFonts w:ascii="Verdana" w:hAnsi="Verdana"/>
        <w:bCs/>
        <w:sz w:val="16"/>
        <w:szCs w:val="16"/>
      </w:rPr>
      <w:t>nskaffelsesforskriften del I og III</w:t>
    </w:r>
    <w:r w:rsidRPr="00D00FB3">
      <w:ptab w:relativeTo="margin" w:alignment="right" w:leader="none"/>
    </w:r>
    <w:sdt>
      <w:sdtPr>
        <w:rPr>
          <w:rFonts w:ascii="Verdana" w:hAnsi="Verdana"/>
          <w:bCs/>
          <w:sz w:val="16"/>
          <w:szCs w:val="16"/>
        </w:rPr>
        <w:id w:val="970707714"/>
        <w:docPartObj>
          <w:docPartGallery w:val="Page Numbers (Bottom of Page)"/>
          <w:docPartUnique/>
        </w:docPartObj>
      </w:sdtPr>
      <w:sdtContent>
        <w:r w:rsidRPr="00D00FB3">
          <w:rPr>
            <w:rFonts w:ascii="Verdana" w:hAnsi="Verdana"/>
            <w:bCs/>
            <w:sz w:val="16"/>
            <w:szCs w:val="16"/>
          </w:rPr>
          <w:t xml:space="preserve">Side </w:t>
        </w:r>
        <w:r w:rsidRPr="00D00FB3">
          <w:rPr>
            <w:rFonts w:ascii="Verdana" w:hAnsi="Verdana"/>
            <w:bCs/>
            <w:sz w:val="16"/>
            <w:szCs w:val="16"/>
          </w:rPr>
          <w:fldChar w:fldCharType="begin"/>
        </w:r>
        <w:r w:rsidRPr="00D00FB3">
          <w:rPr>
            <w:rFonts w:ascii="Verdana" w:hAnsi="Verdana"/>
            <w:bCs/>
            <w:sz w:val="16"/>
            <w:szCs w:val="16"/>
          </w:rPr>
          <w:instrText>PAGE   \* MERGEFORMAT</w:instrText>
        </w:r>
        <w:r w:rsidRPr="00D00FB3">
          <w:rPr>
            <w:rFonts w:ascii="Verdana" w:hAnsi="Verdana"/>
            <w:bCs/>
            <w:sz w:val="16"/>
            <w:szCs w:val="16"/>
          </w:rPr>
          <w:fldChar w:fldCharType="separate"/>
        </w:r>
        <w:r w:rsidRPr="00D00FB3">
          <w:rPr>
            <w:rFonts w:ascii="Verdana" w:hAnsi="Verdana"/>
            <w:bCs/>
            <w:sz w:val="16"/>
            <w:szCs w:val="16"/>
          </w:rPr>
          <w:t>2</w:t>
        </w:r>
        <w:r w:rsidRPr="00D00FB3">
          <w:rPr>
            <w:rFonts w:ascii="Verdana" w:hAnsi="Verdana"/>
            <w:bCs/>
            <w:sz w:val="16"/>
            <w:szCs w:val="16"/>
          </w:rPr>
          <w:fldChar w:fldCharType="end"/>
        </w:r>
      </w:sdtContent>
    </w:sdt>
    <w:r w:rsidRPr="00D00FB3">
      <w:rPr>
        <w:rFonts w:ascii="Verdana" w:hAnsi="Verdana"/>
        <w:bCs/>
        <w:sz w:val="16"/>
        <w:szCs w:val="16"/>
      </w:rPr>
      <w:t xml:space="preserve"> av </w:t>
    </w:r>
    <w:r w:rsidRPr="00D00FB3">
      <w:rPr>
        <w:rFonts w:ascii="Verdana" w:hAnsi="Verdana"/>
        <w:bCs/>
        <w:sz w:val="16"/>
        <w:szCs w:val="16"/>
      </w:rPr>
      <w:fldChar w:fldCharType="begin"/>
    </w:r>
    <w:r w:rsidRPr="00D00FB3">
      <w:rPr>
        <w:rFonts w:ascii="Verdana" w:hAnsi="Verdana"/>
        <w:bCs/>
        <w:sz w:val="16"/>
        <w:szCs w:val="16"/>
      </w:rPr>
      <w:instrText xml:space="preserve"> NUMPAGES </w:instrText>
    </w:r>
    <w:r w:rsidRPr="00D00FB3">
      <w:rPr>
        <w:rFonts w:ascii="Verdana" w:hAnsi="Verdana"/>
        <w:bCs/>
        <w:sz w:val="16"/>
        <w:szCs w:val="16"/>
      </w:rPr>
      <w:fldChar w:fldCharType="separate"/>
    </w:r>
    <w:r w:rsidRPr="00D00FB3">
      <w:rPr>
        <w:rFonts w:ascii="Verdana" w:hAnsi="Verdana"/>
        <w:bCs/>
        <w:sz w:val="16"/>
        <w:szCs w:val="16"/>
      </w:rPr>
      <w:t>2</w:t>
    </w:r>
    <w:r w:rsidRPr="00D00FB3">
      <w:rPr>
        <w:rFonts w:ascii="Verdana" w:hAnsi="Verdana"/>
        <w:bCs/>
        <w:sz w:val="16"/>
        <w:szCs w:val="16"/>
      </w:rPr>
      <w:fldChar w:fldCharType="end"/>
    </w:r>
  </w:p>
  <w:p w14:paraId="1B6EE385" w14:textId="102CE684" w:rsidR="00AE1FE8" w:rsidRPr="00845C59" w:rsidRDefault="00AE1FE8" w:rsidP="00D00FB3">
    <w:pPr>
      <w:pStyle w:val="undertittel2"/>
      <w:tabs>
        <w:tab w:val="left" w:pos="8789"/>
      </w:tabs>
      <w:jc w:val="left"/>
      <w:rPr>
        <w:rFonts w:ascii="Verdana" w:hAnsi="Verdana"/>
        <w:bCs/>
        <w:color w:val="A6A6A6" w:themeColor="background1" w:themeShade="A6"/>
        <w:sz w:val="16"/>
        <w:szCs w:val="16"/>
      </w:rPr>
    </w:pPr>
    <w:r w:rsidRPr="00845C59">
      <w:rPr>
        <w:rFonts w:ascii="Verdana" w:hAnsi="Verdana"/>
        <w:bCs/>
        <w:color w:val="A6A6A6" w:themeColor="background1" w:themeShade="A6"/>
        <w:sz w:val="16"/>
        <w:szCs w:val="16"/>
      </w:rPr>
      <w:t>(versjon 1.</w:t>
    </w:r>
    <w:r>
      <w:rPr>
        <w:rFonts w:ascii="Verdana" w:hAnsi="Verdana"/>
        <w:bCs/>
        <w:color w:val="A6A6A6" w:themeColor="background1" w:themeShade="A6"/>
        <w:sz w:val="16"/>
        <w:szCs w:val="16"/>
      </w:rPr>
      <w:t>7</w:t>
    </w:r>
    <w:r w:rsidRPr="00845C59">
      <w:rPr>
        <w:rFonts w:ascii="Verdana" w:hAnsi="Verdana"/>
        <w:bCs/>
        <w:color w:val="A6A6A6" w:themeColor="background1" w:themeShade="A6"/>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3DBBF" w14:textId="77777777" w:rsidR="00AE1FE8" w:rsidRDefault="00AE1FE8" w:rsidP="000D3A42">
    <w:pPr>
      <w:pStyle w:val="vriginfotekstPolitiet0"/>
      <w:rPr>
        <w:szCs w:val="16"/>
      </w:rPr>
    </w:pPr>
    <w:r>
      <w:rPr>
        <w:noProof/>
        <w:szCs w:val="16"/>
      </w:rPr>
      <mc:AlternateContent>
        <mc:Choice Requires="wps">
          <w:drawing>
            <wp:anchor distT="0" distB="0" distL="114300" distR="114300" simplePos="0" relativeHeight="251668480" behindDoc="0" locked="1" layoutInCell="1" allowOverlap="1" wp14:anchorId="384D1469" wp14:editId="0014E288">
              <wp:simplePos x="0" y="0"/>
              <wp:positionH relativeFrom="column">
                <wp:posOffset>0</wp:posOffset>
              </wp:positionH>
              <wp:positionV relativeFrom="paragraph">
                <wp:posOffset>-85725</wp:posOffset>
              </wp:positionV>
              <wp:extent cx="5738400" cy="0"/>
              <wp:effectExtent l="0" t="0" r="0" b="0"/>
              <wp:wrapNone/>
              <wp:docPr id="1" name="Rett linje 1"/>
              <wp:cNvGraphicFramePr/>
              <a:graphic xmlns:a="http://schemas.openxmlformats.org/drawingml/2006/main">
                <a:graphicData uri="http://schemas.microsoft.com/office/word/2010/wordprocessingShape">
                  <wps:wsp>
                    <wps:cNvCnPr/>
                    <wps:spPr>
                      <a:xfrm>
                        <a:off x="0" y="0"/>
                        <a:ext cx="5738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9FC2412" id="Rett linje 1"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y790gEAAAQEAAAOAAAAZHJzL2Uyb0RvYy54bWysU01v1DAQvSPxHyzf2WRbWqposz20KhcE&#10;qwI/wHXGGyN/aWw22X/P2MlmK0BIVL04GXvem3nP483taA07AEbtXcvXq5ozcNJ32u1b/v3bw7sb&#10;zmISrhPGO2j5ESK/3b59sxlCAxe+96YDZETiYjOElvcphaaqouzBirjyARwdKo9WJApxX3UoBmK3&#10;prqo6+tq8NgF9BJipN376ZBvC79SINMXpSIkZlpOvaWyYlmf8lptN6LZowi9lnMb4gVdWKEdFV2o&#10;7kUS7CfqP6isluijV2klva28UlpC0UBq1vVvar72IkDRQubEsNgUX49Wfj7skOmO7o4zJyxd0SMk&#10;sku7H8DW2Z8hxIbS7twO5yiGHWaxo0KbvySDjcXT4+IpjIlJ2rz6cHnzvibr5emsOgMDxvQRvGX5&#10;p+VUNMsVjTh8iomKUeopJW8bx4aWX19e1SUreqO7B21MPisTA3cG2UHQXaex9E4Ez7IoMo5Ys6JJ&#10;Q/lLRwMT/SMo8oK6Xk8F8hSeOYWU4NKJ1zjKzjBFHSzAubN/Aef8DIUyof8DXhClsndpAVvtPP6t&#10;7bMVaso/OTDpzhY8+e5YbrdYQ6NWrJ+fRZ7l53GBnx/v9hcAAAD//wMAUEsDBBQABgAIAAAAIQBS&#10;mIxD3QAAAAgBAAAPAAAAZHJzL2Rvd25yZXYueG1sTI9BT8JAEIXvJv6HzZh4g20hKJROCZroRTkA&#10;Jl6H7tA2dmeb7gL137smJnh88ybvfS9fDbZVZ+594wQhHSegWEpnGqkQPvYvozkoH0gMtU4Y4Zs9&#10;rIrbm5wy4y6y5fMuVCqGiM8IoQ6hy7T2Zc2W/Nh1LNE7ut5SiLKvtOnpEsNtqydJ8qAtNRIbaur4&#10;uebya3eyCJ+Tt/02fZVqwzPbHc16vnmSd8T7u2G9BBV4CNdn+MWP6FBEpoM7ifGqRYhDAsIonc5A&#10;RXuRTB9BHf4uusj1/wHFDwAAAP//AwBQSwECLQAUAAYACAAAACEAtoM4kv4AAADhAQAAEwAAAAAA&#10;AAAAAAAAAAAAAAAAW0NvbnRlbnRfVHlwZXNdLnhtbFBLAQItABQABgAIAAAAIQA4/SH/1gAAAJQB&#10;AAALAAAAAAAAAAAAAAAAAC8BAABfcmVscy8ucmVsc1BLAQItABQABgAIAAAAIQAM1y790gEAAAQE&#10;AAAOAAAAAAAAAAAAAAAAAC4CAABkcnMvZTJvRG9jLnhtbFBLAQItABQABgAIAAAAIQBSmIxD3QAA&#10;AAgBAAAPAAAAAAAAAAAAAAAAACwEAABkcnMvZG93bnJldi54bWxQSwUGAAAAAAQABADzAAAANgUA&#10;AAAA&#10;" strokecolor="black [3213]" strokeweight=".5pt">
              <w10:anchorlock/>
            </v:line>
          </w:pict>
        </mc:Fallback>
      </mc:AlternateContent>
    </w:r>
    <w:r>
      <w:rPr>
        <w:szCs w:val="16"/>
      </w:rPr>
      <w:t>Regler for konkurransen</w:t>
    </w:r>
    <w:r w:rsidRPr="00574F40">
      <w:rPr>
        <w:szCs w:val="16"/>
      </w:rPr>
      <w:t xml:space="preserve"> – anskaffelsesforskriften del I og III</w:t>
    </w:r>
  </w:p>
  <w:p w14:paraId="45A229B8" w14:textId="593A7641" w:rsidR="00AE1FE8" w:rsidRPr="003F3F0B" w:rsidRDefault="00AE1FE8" w:rsidP="003F3F0B">
    <w:pPr>
      <w:pStyle w:val="vriginfotekstPolitiet0"/>
      <w:ind w:left="7480" w:firstLine="170"/>
      <w:rPr>
        <w:color w:val="A6A6A6" w:themeColor="background1" w:themeShade="A6"/>
      </w:rPr>
    </w:pPr>
    <w:r w:rsidRPr="003F3F0B">
      <w:rPr>
        <w:color w:val="A6A6A6" w:themeColor="background1" w:themeShade="A6"/>
      </w:rPr>
      <w:t>(versjon 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9F0DE" w14:textId="77777777" w:rsidR="00AE1FE8" w:rsidRDefault="00AE1FE8" w:rsidP="00DA7E8C">
      <w:pPr>
        <w:spacing w:after="0"/>
      </w:pPr>
      <w:r>
        <w:continuationSeparator/>
      </w:r>
    </w:p>
  </w:footnote>
  <w:footnote w:type="continuationSeparator" w:id="0">
    <w:p w14:paraId="01B71C0C" w14:textId="77777777" w:rsidR="00AE1FE8" w:rsidRDefault="00AE1FE8">
      <w:r>
        <w:continuationSeparator/>
      </w:r>
    </w:p>
  </w:footnote>
  <w:footnote w:type="continuationNotice" w:id="1">
    <w:p w14:paraId="0120F4EA" w14:textId="77777777" w:rsidR="00AE1FE8" w:rsidRDefault="00AE1FE8">
      <w:pPr>
        <w:spacing w:line="240" w:lineRule="auto"/>
      </w:pPr>
    </w:p>
  </w:footnote>
  <w:footnote w:id="2">
    <w:p w14:paraId="3C431B7A" w14:textId="77777777" w:rsidR="00AE1FE8" w:rsidRPr="00AD553A" w:rsidRDefault="00AE1FE8" w:rsidP="00A3086F">
      <w:pPr>
        <w:pStyle w:val="Fotnotetekst"/>
        <w:rPr>
          <w:sz w:val="12"/>
          <w:szCs w:val="12"/>
        </w:rPr>
      </w:pPr>
      <w:r w:rsidRPr="00AD553A">
        <w:rPr>
          <w:color w:val="808080" w:themeColor="background1" w:themeShade="80"/>
          <w:sz w:val="12"/>
          <w:szCs w:val="12"/>
          <w:lang w:val="en-GB"/>
        </w:rPr>
        <w:footnoteRef/>
      </w:r>
      <w:r w:rsidRPr="00AD553A">
        <w:rPr>
          <w:color w:val="808080" w:themeColor="background1" w:themeShade="80"/>
          <w:sz w:val="12"/>
          <w:szCs w:val="12"/>
        </w:rPr>
        <w:t xml:space="preserve"> KGV-systemet fra EU Supply kan også bli benevnt CTM.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80" w:firstRow="0" w:lastRow="0" w:firstColumn="1" w:lastColumn="0" w:noHBand="0" w:noVBand="1"/>
    </w:tblPr>
    <w:tblGrid>
      <w:gridCol w:w="3023"/>
      <w:gridCol w:w="4207"/>
      <w:gridCol w:w="1840"/>
    </w:tblGrid>
    <w:tr w:rsidR="00AE1FE8" w14:paraId="57E89B4C" w14:textId="77777777" w:rsidTr="003F3F0B">
      <w:tc>
        <w:tcPr>
          <w:tcW w:w="3023" w:type="dxa"/>
        </w:tcPr>
        <w:p w14:paraId="69D8E341" w14:textId="77777777" w:rsidR="00AE1FE8" w:rsidRPr="003F3F0B" w:rsidRDefault="00AE1FE8" w:rsidP="003F3F0B">
          <w:pPr>
            <w:pStyle w:val="vriginfotekstPolitiet0"/>
          </w:pPr>
          <w:r w:rsidRPr="003F3F0B">
            <w:t>Oppdragsgiver</w:t>
          </w:r>
        </w:p>
      </w:tc>
      <w:tc>
        <w:tcPr>
          <w:tcW w:w="4207" w:type="dxa"/>
        </w:tcPr>
        <w:p w14:paraId="40932FCC" w14:textId="77777777" w:rsidR="00AE1FE8" w:rsidRPr="003F3F0B" w:rsidRDefault="00AE1FE8" w:rsidP="003F3F0B">
          <w:pPr>
            <w:pStyle w:val="vriginfotekstPolitiet0"/>
          </w:pPr>
          <w:r w:rsidRPr="003F3F0B">
            <w:t>Navn på anskaffelsen</w:t>
          </w:r>
        </w:p>
      </w:tc>
      <w:tc>
        <w:tcPr>
          <w:tcW w:w="1840" w:type="dxa"/>
        </w:tcPr>
        <w:p w14:paraId="699D7043" w14:textId="77777777" w:rsidR="00AE1FE8" w:rsidRPr="003F3F0B" w:rsidRDefault="00AE1FE8" w:rsidP="00D00FB3">
          <w:pPr>
            <w:pStyle w:val="vriginfotekstPolitiet0"/>
            <w:jc w:val="right"/>
          </w:pPr>
          <w:r w:rsidRPr="003F3F0B">
            <w:t xml:space="preserve"> Saksnummer</w:t>
          </w:r>
        </w:p>
      </w:tc>
    </w:tr>
    <w:tr w:rsidR="00AE1FE8" w14:paraId="5B43B661" w14:textId="77777777" w:rsidTr="003F3F0B">
      <w:tc>
        <w:tcPr>
          <w:tcW w:w="3023" w:type="dxa"/>
        </w:tcPr>
        <w:p w14:paraId="119A8E1A" w14:textId="77777777" w:rsidR="00AE1FE8" w:rsidRPr="00F77858" w:rsidRDefault="00AE1FE8" w:rsidP="00D00FB3">
          <w:pPr>
            <w:pStyle w:val="vriginfotekstPolitiet0"/>
            <w:rPr>
              <w:rStyle w:val="Sterk"/>
            </w:rPr>
          </w:pPr>
          <w:r w:rsidRPr="00F77858">
            <w:rPr>
              <w:rStyle w:val="Sterk"/>
            </w:rPr>
            <w:t>Politiets fellestjenester</w:t>
          </w:r>
        </w:p>
      </w:tc>
      <w:tc>
        <w:tcPr>
          <w:tcW w:w="4207" w:type="dxa"/>
        </w:tcPr>
        <w:p w14:paraId="714A269A" w14:textId="05DF96EA" w:rsidR="00AE1FE8" w:rsidRPr="001861A0" w:rsidRDefault="00AE1FE8" w:rsidP="00D00FB3">
          <w:pPr>
            <w:pStyle w:val="vriginfotekstPolitiet0"/>
            <w:rPr>
              <w:rStyle w:val="Sterk"/>
            </w:rPr>
          </w:pPr>
          <w:r w:rsidRPr="001861A0">
            <w:rPr>
              <w:rStyle w:val="Sterk"/>
            </w:rPr>
            <w:t>Pust- og bevegelsessensor (PBS)</w:t>
          </w:r>
        </w:p>
      </w:tc>
      <w:tc>
        <w:tcPr>
          <w:tcW w:w="1840" w:type="dxa"/>
        </w:tcPr>
        <w:p w14:paraId="44B7D3C3" w14:textId="5AE5E387" w:rsidR="00AE1FE8" w:rsidRPr="00D00FB3" w:rsidRDefault="00AE1FE8" w:rsidP="00D00FB3">
          <w:pPr>
            <w:pStyle w:val="vriginfotekstPolitiet0"/>
            <w:jc w:val="right"/>
            <w:rPr>
              <w:rStyle w:val="Sterk"/>
            </w:rPr>
          </w:pPr>
          <w:r w:rsidRPr="001861A0">
            <w:rPr>
              <w:rStyle w:val="Sterk"/>
            </w:rPr>
            <w:t>2</w:t>
          </w:r>
          <w:r>
            <w:rPr>
              <w:rStyle w:val="Sterk"/>
            </w:rPr>
            <w:t>5</w:t>
          </w:r>
          <w:r w:rsidRPr="001861A0">
            <w:rPr>
              <w:rStyle w:val="Sterk"/>
            </w:rPr>
            <w:t>/</w:t>
          </w:r>
          <w:r>
            <w:rPr>
              <w:rStyle w:val="Sterk"/>
            </w:rPr>
            <w:t>317160</w:t>
          </w:r>
        </w:p>
      </w:tc>
    </w:tr>
  </w:tbl>
  <w:p w14:paraId="4FB89F93" w14:textId="77777777" w:rsidR="00AE1FE8" w:rsidRDefault="00AE1FE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28372" w14:textId="77777777" w:rsidR="00AE1FE8" w:rsidRDefault="00AE1FE8">
    <w:pPr>
      <w:pStyle w:val="Topptekst"/>
    </w:pPr>
    <w:r>
      <w:rPr>
        <w:noProof/>
        <w:lang w:eastAsia="nb-NO"/>
      </w:rPr>
      <w:drawing>
        <wp:anchor distT="0" distB="0" distL="114300" distR="114300" simplePos="0" relativeHeight="251654142" behindDoc="1" locked="0" layoutInCell="1" allowOverlap="1" wp14:anchorId="0E65DDC1" wp14:editId="74F8E4D7">
          <wp:simplePos x="0" y="0"/>
          <wp:positionH relativeFrom="page">
            <wp:posOffset>374650</wp:posOffset>
          </wp:positionH>
          <wp:positionV relativeFrom="page">
            <wp:posOffset>446405</wp:posOffset>
          </wp:positionV>
          <wp:extent cx="1789200" cy="500400"/>
          <wp:effectExtent l="0" t="0" r="1905"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llestjenester@politiet_logo_sort_ny.jpg"/>
                  <pic:cNvPicPr/>
                </pic:nvPicPr>
                <pic:blipFill>
                  <a:blip r:embed="rId1">
                    <a:extLst>
                      <a:ext uri="{28A0092B-C50C-407E-A947-70E740481C1C}">
                        <a14:useLocalDpi xmlns:a14="http://schemas.microsoft.com/office/drawing/2010/main" val="0"/>
                      </a:ext>
                    </a:extLst>
                  </a:blip>
                  <a:stretch>
                    <a:fillRect/>
                  </a:stretch>
                </pic:blipFill>
                <pic:spPr>
                  <a:xfrm>
                    <a:off x="0" y="0"/>
                    <a:ext cx="1789200" cy="500400"/>
                  </a:xfrm>
                  <a:prstGeom prst="rect">
                    <a:avLst/>
                  </a:prstGeom>
                </pic:spPr>
              </pic:pic>
            </a:graphicData>
          </a:graphic>
          <wp14:sizeRelH relativeFrom="page">
            <wp14:pctWidth>0</wp14:pctWidth>
          </wp14:sizeRelH>
          <wp14:sizeRelV relativeFrom="page">
            <wp14:pctHeight>0</wp14:pctHeight>
          </wp14:sizeRelV>
        </wp:anchor>
      </w:drawing>
    </w:r>
    <w:r>
      <w:rPr>
        <w:noProof/>
        <w:lang w:eastAsia="nb-NO"/>
      </w:rPr>
      <mc:AlternateContent>
        <mc:Choice Requires="wps">
          <w:drawing>
            <wp:anchor distT="0" distB="0" distL="114300" distR="114300" simplePos="0" relativeHeight="251656192" behindDoc="0" locked="0" layoutInCell="1" allowOverlap="1" wp14:anchorId="0B7000FF" wp14:editId="62E2F7E6">
              <wp:simplePos x="0" y="0"/>
              <wp:positionH relativeFrom="margin">
                <wp:align>right</wp:align>
              </wp:positionH>
              <wp:positionV relativeFrom="paragraph">
                <wp:posOffset>198120</wp:posOffset>
              </wp:positionV>
              <wp:extent cx="2682000" cy="219600"/>
              <wp:effectExtent l="0" t="0" r="4445" b="9525"/>
              <wp:wrapNone/>
              <wp:docPr id="3" name="Tekstboks 3" descr="Politiet oversatt til engelsk, tekstboks."/>
              <wp:cNvGraphicFramePr/>
              <a:graphic xmlns:a="http://schemas.openxmlformats.org/drawingml/2006/main">
                <a:graphicData uri="http://schemas.microsoft.com/office/word/2010/wordprocessingShape">
                  <wps:wsp>
                    <wps:cNvSpPr txBox="1"/>
                    <wps:spPr>
                      <a:xfrm>
                        <a:off x="0" y="0"/>
                        <a:ext cx="2682000" cy="219600"/>
                      </a:xfrm>
                      <a:prstGeom prst="rect">
                        <a:avLst/>
                      </a:prstGeom>
                      <a:noFill/>
                      <a:ln w="6350">
                        <a:noFill/>
                      </a:ln>
                    </wps:spPr>
                    <wps:txbx>
                      <w:txbxContent>
                        <w:p w14:paraId="13922247" w14:textId="77777777" w:rsidR="00AE1FE8" w:rsidRDefault="00AE1FE8" w:rsidP="00F67467">
                          <w:pPr>
                            <w:jc w:val="right"/>
                          </w:pPr>
                          <w:r>
                            <w:rPr>
                              <w:b/>
                              <w:sz w:val="16"/>
                              <w:szCs w:val="16"/>
                            </w:rPr>
                            <w:t xml:space="preserve">Norwegian Police </w:t>
                          </w:r>
                        </w:p>
                        <w:p w14:paraId="6839B9F5" w14:textId="77777777" w:rsidR="00AE1FE8" w:rsidRDefault="00AE1FE8" w:rsidP="00216AED">
                          <w:pPr>
                            <w:jc w:val="right"/>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7000FF" id="_x0000_t202" coordsize="21600,21600" o:spt="202" path="m,l,21600r21600,l21600,xe">
              <v:stroke joinstyle="miter"/>
              <v:path gradientshapeok="t" o:connecttype="rect"/>
            </v:shapetype>
            <v:shape id="Tekstboks 3" o:spid="_x0000_s1026" type="#_x0000_t202" alt="Politiet oversatt til engelsk, tekstboks." style="position:absolute;left:0;text-align:left;margin-left:160pt;margin-top:15.6pt;width:211.2pt;height:17.3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U1dQgIAAHQEAAAOAAAAZHJzL2Uyb0RvYy54bWysVMFu2zAMvQ/YPwg6b3GSYkEX1CmyFh0G&#10;FG2BduhZkeVEqCxqElO7+/o92XE6dDsNuyg0ST2K75E5O+8aJ55NTJZ8KWeTqRTGa6qs35by+8PV&#10;x1MpEitfKUfelPLFJHm+ev/urA1LM6cducpEARCflm0o5Y45LIsi6Z1pVJpQMB7BmmKjGJ9xW1RR&#10;tUBvXDGfThdFS7EKkbRJCd7LIShXPX5dG823dZ0MC1dKvI37M/bnJp/F6kwtt1GFndWHZ6h/eEWj&#10;rEfRI9SlYiX20f4B1VgdKVHNE01NQXVttel7QDez6Ztu7ncqmL4XkJPCkab0/2D1zfNdFLYq5YkU&#10;XjWQ6ME8Jd7QUxJwVSZp0HVHzrIFjZS1VsyCrYPSW+PS0wfB45VJJrQNaQnc+wBk7r5Qh8EY/QnO&#10;zFNXxyb/ggGBOKR5OcphOhYazvniFBIjpBGbzz4vYAO+eL0dYuKvhhqRjVJGyN2roJ6vEw+pY0ou&#10;5unKOtdL7rxoS7k4+TTtLxwjAHceNXIPw1uzxd2mOzS2oeoFfUUaRikFfWVR/FolvlMRs4P3giO+&#10;xVE7QpFMWbak2FH8+Td/zoekiErRYhZLmX7sVTRSuG8eYufBHY04GpvR8PvmgjDeM2xa0L2JC5Hd&#10;aNaRmkesyTpXQUh5jVql5NG84GEjsGbarNd9EsYzKL7290Fn6ExfpvKhe1QxHPhmKHVD45Sq5Rva&#10;h9yB+PWeqba9JpnQgcUDzxjtXtXDGubd+f27z3r9s1j9AgAA//8DAFBLAwQUAAYACAAAACEACN5S&#10;kt0AAAAGAQAADwAAAGRycy9kb3ducmV2LnhtbEyPzU7DMBCE70i8g7VI3KiTUKoqZFMhfm5AoS0S&#10;3JzYJBH2Ooo3aXh7zAmOoxnNfFNsZmfFZIbQeUJIFwkIQ7XXHTUIh/3DxRpEYEVaWU8G4dsE2JSn&#10;J4XKtT/Sq5l23IhYQiFXCC1zn0sZ6tY4FRa+NxS9Tz84xVEOjdSDOsZyZ2WWJCvpVEdxoVW9uW1N&#10;/bUbHYJ9D8NjlfDHdNc88ctWjm/36TPi+dl8cw2Czcx/YfjFj+hQRqbKj6SDsAjxCCNcphmI6C6z&#10;bAmiQlhdrUGWhfyPX/4AAAD//wMAUEsBAi0AFAAGAAgAAAAhALaDOJL+AAAA4QEAABMAAAAAAAAA&#10;AAAAAAAAAAAAAFtDb250ZW50X1R5cGVzXS54bWxQSwECLQAUAAYACAAAACEAOP0h/9YAAACUAQAA&#10;CwAAAAAAAAAAAAAAAAAvAQAAX3JlbHMvLnJlbHNQSwECLQAUAAYACAAAACEAXQ1NXUICAAB0BAAA&#10;DgAAAAAAAAAAAAAAAAAuAgAAZHJzL2Uyb0RvYy54bWxQSwECLQAUAAYACAAAACEACN5Skt0AAAAG&#10;AQAADwAAAAAAAAAAAAAAAACcBAAAZHJzL2Rvd25yZXYueG1sUEsFBgAAAAAEAAQA8wAAAKYFAAAA&#10;AA==&#10;" filled="f" stroked="f" strokeweight=".5pt">
              <v:textbox inset="0,0,0,0">
                <w:txbxContent>
                  <w:p w14:paraId="13922247" w14:textId="77777777" w:rsidR="00397984" w:rsidRDefault="00397984" w:rsidP="00F67467">
                    <w:pPr>
                      <w:jc w:val="right"/>
                    </w:pPr>
                    <w:r>
                      <w:rPr>
                        <w:b/>
                        <w:sz w:val="16"/>
                        <w:szCs w:val="16"/>
                      </w:rPr>
                      <w:t xml:space="preserve">Norwegian Police </w:t>
                    </w:r>
                  </w:p>
                  <w:p w14:paraId="6839B9F5" w14:textId="77777777" w:rsidR="00397984" w:rsidRDefault="00397984" w:rsidP="00216AED">
                    <w:pPr>
                      <w:jc w:val="right"/>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0966CEF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3328E2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DCAE79B8"/>
    <w:lvl w:ilvl="0">
      <w:start w:val="1"/>
      <w:numFmt w:val="decimal"/>
      <w:pStyle w:val="Nummerertliste"/>
      <w:lvlText w:val="%1."/>
      <w:lvlJc w:val="left"/>
      <w:pPr>
        <w:tabs>
          <w:tab w:val="num" w:pos="360"/>
        </w:tabs>
        <w:ind w:left="360" w:hanging="360"/>
      </w:pPr>
    </w:lvl>
  </w:abstractNum>
  <w:abstractNum w:abstractNumId="3" w15:restartNumberingAfterBreak="0">
    <w:nsid w:val="FFFFFF89"/>
    <w:multiLevelType w:val="singleLevel"/>
    <w:tmpl w:val="499A04D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F82928"/>
    <w:multiLevelType w:val="hybridMultilevel"/>
    <w:tmpl w:val="0C6CC6C0"/>
    <w:lvl w:ilvl="0" w:tplc="9BBCF950">
      <w:start w:val="1"/>
      <w:numFmt w:val="decimal"/>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5" w15:restartNumberingAfterBreak="0">
    <w:nsid w:val="028D7FB4"/>
    <w:multiLevelType w:val="hybridMultilevel"/>
    <w:tmpl w:val="DA184F54"/>
    <w:lvl w:ilvl="0" w:tplc="CCB835D2">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6" w15:restartNumberingAfterBreak="0">
    <w:nsid w:val="045F538B"/>
    <w:multiLevelType w:val="hybridMultilevel"/>
    <w:tmpl w:val="6D50F3C8"/>
    <w:lvl w:ilvl="0" w:tplc="DB3AC8E4">
      <w:start w:val="1"/>
      <w:numFmt w:val="bullet"/>
      <w:lvlText w:val="-"/>
      <w:lvlJc w:val="left"/>
      <w:pPr>
        <w:ind w:left="1068" w:hanging="360"/>
      </w:pPr>
      <w:rPr>
        <w:rFonts w:ascii="Garamond" w:eastAsia="Times New Roman" w:hAnsi="Garamond" w:cs="Times New Roman"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7" w15:restartNumberingAfterBreak="0">
    <w:nsid w:val="060B0E35"/>
    <w:multiLevelType w:val="multilevel"/>
    <w:tmpl w:val="87261F92"/>
    <w:numStyleLink w:val="Stil1"/>
  </w:abstractNum>
  <w:abstractNum w:abstractNumId="8" w15:restartNumberingAfterBreak="0">
    <w:nsid w:val="080137AA"/>
    <w:multiLevelType w:val="multilevel"/>
    <w:tmpl w:val="7222E4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31132"/>
    <w:multiLevelType w:val="multilevel"/>
    <w:tmpl w:val="4ADC620C"/>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10" w15:restartNumberingAfterBreak="0">
    <w:nsid w:val="0F5E291C"/>
    <w:multiLevelType w:val="multilevel"/>
    <w:tmpl w:val="152EE2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01F289E"/>
    <w:multiLevelType w:val="hybridMultilevel"/>
    <w:tmpl w:val="959E4B08"/>
    <w:lvl w:ilvl="0" w:tplc="0ACCA1F4">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2" w15:restartNumberingAfterBreak="0">
    <w:nsid w:val="138C09FA"/>
    <w:multiLevelType w:val="multilevel"/>
    <w:tmpl w:val="87261F92"/>
    <w:styleLink w:val="Stil1"/>
    <w:lvl w:ilvl="0">
      <w:start w:val="1"/>
      <w:numFmt w:val="decimal"/>
      <w:lvlText w:val="%1.  "/>
      <w:lvlJc w:val="left"/>
      <w:pPr>
        <w:ind w:left="397" w:firstLine="683"/>
      </w:pPr>
      <w:rPr>
        <w:rFonts w:hint="default"/>
      </w:rPr>
    </w:lvl>
    <w:lvl w:ilvl="1">
      <w:start w:val="1"/>
      <w:numFmt w:val="lowerLetter"/>
      <w:lvlText w:val="%2.  "/>
      <w:lvlJc w:val="left"/>
      <w:pPr>
        <w:ind w:left="1701" w:hanging="261"/>
      </w:pPr>
      <w:rPr>
        <w:rFonts w:hint="default"/>
      </w:rPr>
    </w:lvl>
    <w:lvl w:ilvl="2">
      <w:start w:val="1"/>
      <w:numFmt w:val="lowerRoman"/>
      <w:lvlText w:val="%3.  "/>
      <w:lvlJc w:val="left"/>
      <w:pPr>
        <w:ind w:left="2160" w:hanging="360"/>
      </w:pPr>
      <w:rPr>
        <w:rFonts w:hint="default"/>
      </w:rPr>
    </w:lvl>
    <w:lvl w:ilvl="3">
      <w:start w:val="1"/>
      <w:numFmt w:val="bullet"/>
      <w:lvlText w:val=""/>
      <w:lvlJc w:val="left"/>
      <w:pPr>
        <w:ind w:left="2520" w:hanging="360"/>
      </w:pPr>
      <w:rPr>
        <w:rFonts w:ascii="Symbol" w:hAnsi="Symbol" w:hint="default"/>
        <w:color w:val="auto"/>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13" w15:restartNumberingAfterBreak="0">
    <w:nsid w:val="144B387B"/>
    <w:multiLevelType w:val="multilevel"/>
    <w:tmpl w:val="E1F882C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24"/>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14" w15:restartNumberingAfterBreak="0">
    <w:nsid w:val="1EDB7C47"/>
    <w:multiLevelType w:val="hybridMultilevel"/>
    <w:tmpl w:val="BD18D34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20EB13CF"/>
    <w:multiLevelType w:val="multilevel"/>
    <w:tmpl w:val="87261F92"/>
    <w:numStyleLink w:val="Stil1"/>
  </w:abstractNum>
  <w:abstractNum w:abstractNumId="16" w15:restartNumberingAfterBreak="0">
    <w:nsid w:val="24B57030"/>
    <w:multiLevelType w:val="multilevel"/>
    <w:tmpl w:val="87261F92"/>
    <w:numStyleLink w:val="Stil1"/>
  </w:abstractNum>
  <w:abstractNum w:abstractNumId="17" w15:restartNumberingAfterBreak="0">
    <w:nsid w:val="254B6011"/>
    <w:multiLevelType w:val="multilevel"/>
    <w:tmpl w:val="ACFCED44"/>
    <w:name w:val="ListePolitiet"/>
    <w:lvl w:ilvl="0">
      <w:start w:val="1"/>
      <w:numFmt w:val="decimal"/>
      <w:pStyle w:val="Listeavsnitt"/>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81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29D46DF1"/>
    <w:multiLevelType w:val="multilevel"/>
    <w:tmpl w:val="F9F4C004"/>
    <w:lvl w:ilvl="0">
      <w:start w:val="1"/>
      <w:numFmt w:val="bullet"/>
      <w:pStyle w:val="PunktlistePolitiet"/>
      <w:lvlText w:val=""/>
      <w:lvlJc w:val="left"/>
      <w:pPr>
        <w:ind w:left="454" w:hanging="454"/>
      </w:pPr>
      <w:rPr>
        <w:rFonts w:ascii="Symbol" w:hAnsi="Symbol" w:hint="default"/>
      </w:rPr>
    </w:lvl>
    <w:lvl w:ilvl="1">
      <w:start w:val="1"/>
      <w:numFmt w:val="bullet"/>
      <w:lvlRestart w:val="0"/>
      <w:lvlText w:val="o"/>
      <w:lvlJc w:val="left"/>
      <w:pPr>
        <w:ind w:left="907" w:hanging="453"/>
      </w:pPr>
      <w:rPr>
        <w:rFonts w:ascii="Courier New" w:hAnsi="Courier New" w:hint="default"/>
        <w:sz w:val="18"/>
      </w:rPr>
    </w:lvl>
    <w:lvl w:ilvl="2">
      <w:start w:val="1"/>
      <w:numFmt w:val="bullet"/>
      <w:lvlRestart w:val="0"/>
      <w:lvlText w:val="-"/>
      <w:lvlJc w:val="left"/>
      <w:pPr>
        <w:ind w:left="454" w:hanging="454"/>
      </w:pPr>
      <w:rPr>
        <w:rFonts w:ascii="Verdana" w:hAnsi="Verdana" w:hint="default"/>
      </w:rPr>
    </w:lvl>
    <w:lvl w:ilvl="3">
      <w:start w:val="1"/>
      <w:numFmt w:val="bullet"/>
      <w:lvlRestart w:val="0"/>
      <w:pStyle w:val="Punktliste"/>
      <w:lvlText w:val=""/>
      <w:lvlJc w:val="left"/>
      <w:pPr>
        <w:ind w:left="1814" w:hanging="453"/>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A1288F"/>
    <w:multiLevelType w:val="hybridMultilevel"/>
    <w:tmpl w:val="7E4A74D2"/>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49219C"/>
    <w:multiLevelType w:val="multilevel"/>
    <w:tmpl w:val="171282E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1" w15:restartNumberingAfterBreak="0">
    <w:nsid w:val="34393F7D"/>
    <w:multiLevelType w:val="multilevel"/>
    <w:tmpl w:val="87261F92"/>
    <w:numStyleLink w:val="Stil1"/>
  </w:abstractNum>
  <w:abstractNum w:abstractNumId="22" w15:restartNumberingAfterBreak="0">
    <w:nsid w:val="4066397E"/>
    <w:multiLevelType w:val="hybridMultilevel"/>
    <w:tmpl w:val="AB4619AA"/>
    <w:lvl w:ilvl="0" w:tplc="9EE0A0AC">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08E3B71"/>
    <w:multiLevelType w:val="multilevel"/>
    <w:tmpl w:val="E1C28AC0"/>
    <w:lvl w:ilvl="0">
      <w:start w:val="1"/>
      <w:numFmt w:val="bullet"/>
      <w:lvlText w:val=""/>
      <w:lvlJc w:val="left"/>
      <w:pPr>
        <w:tabs>
          <w:tab w:val="num" w:pos="295"/>
        </w:tabs>
        <w:ind w:left="295" w:hanging="295"/>
      </w:pPr>
      <w:rPr>
        <w:rFonts w:ascii="Symbol" w:hAnsi="Symbol" w:hint="default"/>
        <w:sz w:val="24"/>
      </w:rPr>
    </w:lvl>
    <w:lvl w:ilvl="1">
      <w:start w:val="1"/>
      <w:numFmt w:val="bullet"/>
      <w:pStyle w:val="Punktliste2"/>
      <w:lvlText w:val=""/>
      <w:lvlJc w:val="left"/>
      <w:pPr>
        <w:tabs>
          <w:tab w:val="num" w:pos="590"/>
        </w:tabs>
        <w:ind w:left="590" w:hanging="295"/>
      </w:pPr>
      <w:rPr>
        <w:rFonts w:ascii="Symbol" w:hAnsi="Symbol" w:hint="default"/>
        <w:sz w:val="24"/>
      </w:rPr>
    </w:lvl>
    <w:lvl w:ilvl="2">
      <w:start w:val="1"/>
      <w:numFmt w:val="bullet"/>
      <w:pStyle w:val="Punktliste3"/>
      <w:lvlText w:val=""/>
      <w:lvlJc w:val="left"/>
      <w:pPr>
        <w:tabs>
          <w:tab w:val="num" w:pos="885"/>
        </w:tabs>
        <w:ind w:left="885" w:hanging="295"/>
      </w:pPr>
      <w:rPr>
        <w:rFonts w:ascii="Symbol" w:hAnsi="Symbol" w:hint="default"/>
        <w:sz w:val="24"/>
      </w:rPr>
    </w:lvl>
    <w:lvl w:ilvl="3">
      <w:start w:val="1"/>
      <w:numFmt w:val="bullet"/>
      <w:pStyle w:val="Punktliste4"/>
      <w:lvlText w:val=""/>
      <w:lvlJc w:val="left"/>
      <w:pPr>
        <w:tabs>
          <w:tab w:val="num" w:pos="680"/>
        </w:tabs>
        <w:ind w:left="510" w:firstLine="0"/>
      </w:pPr>
      <w:rPr>
        <w:rFonts w:ascii="Symbol" w:hAnsi="Symbol" w:hint="default"/>
      </w:rPr>
    </w:lvl>
    <w:lvl w:ilvl="4">
      <w:start w:val="1"/>
      <w:numFmt w:val="bullet"/>
      <w:pStyle w:val="Punktliste5"/>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4" w15:restartNumberingAfterBreak="0">
    <w:nsid w:val="4140696F"/>
    <w:multiLevelType w:val="hybridMultilevel"/>
    <w:tmpl w:val="E9FE6574"/>
    <w:lvl w:ilvl="0" w:tplc="5044B344">
      <w:start w:val="1"/>
      <w:numFmt w:val="bullet"/>
      <w:pStyle w:val="Punktliste30"/>
      <w:lvlText w:val="-"/>
      <w:lvlJc w:val="left"/>
      <w:pPr>
        <w:ind w:left="1267" w:hanging="360"/>
      </w:pPr>
      <w:rPr>
        <w:rFonts w:ascii="Verdana" w:hAnsi="Verdana" w:hint="default"/>
      </w:rPr>
    </w:lvl>
    <w:lvl w:ilvl="1" w:tplc="04140003">
      <w:start w:val="1"/>
      <w:numFmt w:val="bullet"/>
      <w:lvlText w:val="o"/>
      <w:lvlJc w:val="left"/>
      <w:pPr>
        <w:ind w:left="2347" w:hanging="360"/>
      </w:pPr>
      <w:rPr>
        <w:rFonts w:ascii="Courier New" w:hAnsi="Courier New" w:cs="Courier New" w:hint="default"/>
      </w:rPr>
    </w:lvl>
    <w:lvl w:ilvl="2" w:tplc="04140005" w:tentative="1">
      <w:start w:val="1"/>
      <w:numFmt w:val="bullet"/>
      <w:lvlText w:val=""/>
      <w:lvlJc w:val="left"/>
      <w:pPr>
        <w:ind w:left="3067" w:hanging="360"/>
      </w:pPr>
      <w:rPr>
        <w:rFonts w:ascii="Wingdings" w:hAnsi="Wingdings" w:hint="default"/>
      </w:rPr>
    </w:lvl>
    <w:lvl w:ilvl="3" w:tplc="04140001" w:tentative="1">
      <w:start w:val="1"/>
      <w:numFmt w:val="bullet"/>
      <w:lvlText w:val=""/>
      <w:lvlJc w:val="left"/>
      <w:pPr>
        <w:ind w:left="3787" w:hanging="360"/>
      </w:pPr>
      <w:rPr>
        <w:rFonts w:ascii="Symbol" w:hAnsi="Symbol" w:hint="default"/>
      </w:rPr>
    </w:lvl>
    <w:lvl w:ilvl="4" w:tplc="04140003" w:tentative="1">
      <w:start w:val="1"/>
      <w:numFmt w:val="bullet"/>
      <w:lvlText w:val="o"/>
      <w:lvlJc w:val="left"/>
      <w:pPr>
        <w:ind w:left="4507" w:hanging="360"/>
      </w:pPr>
      <w:rPr>
        <w:rFonts w:ascii="Courier New" w:hAnsi="Courier New" w:cs="Courier New" w:hint="default"/>
      </w:rPr>
    </w:lvl>
    <w:lvl w:ilvl="5" w:tplc="04140005" w:tentative="1">
      <w:start w:val="1"/>
      <w:numFmt w:val="bullet"/>
      <w:lvlText w:val=""/>
      <w:lvlJc w:val="left"/>
      <w:pPr>
        <w:ind w:left="5227" w:hanging="360"/>
      </w:pPr>
      <w:rPr>
        <w:rFonts w:ascii="Wingdings" w:hAnsi="Wingdings" w:hint="default"/>
      </w:rPr>
    </w:lvl>
    <w:lvl w:ilvl="6" w:tplc="04140001" w:tentative="1">
      <w:start w:val="1"/>
      <w:numFmt w:val="bullet"/>
      <w:lvlText w:val=""/>
      <w:lvlJc w:val="left"/>
      <w:pPr>
        <w:ind w:left="5947" w:hanging="360"/>
      </w:pPr>
      <w:rPr>
        <w:rFonts w:ascii="Symbol" w:hAnsi="Symbol" w:hint="default"/>
      </w:rPr>
    </w:lvl>
    <w:lvl w:ilvl="7" w:tplc="04140003" w:tentative="1">
      <w:start w:val="1"/>
      <w:numFmt w:val="bullet"/>
      <w:lvlText w:val="o"/>
      <w:lvlJc w:val="left"/>
      <w:pPr>
        <w:ind w:left="6667" w:hanging="360"/>
      </w:pPr>
      <w:rPr>
        <w:rFonts w:ascii="Courier New" w:hAnsi="Courier New" w:cs="Courier New" w:hint="default"/>
      </w:rPr>
    </w:lvl>
    <w:lvl w:ilvl="8" w:tplc="04140005" w:tentative="1">
      <w:start w:val="1"/>
      <w:numFmt w:val="bullet"/>
      <w:lvlText w:val=""/>
      <w:lvlJc w:val="left"/>
      <w:pPr>
        <w:ind w:left="7387" w:hanging="360"/>
      </w:pPr>
      <w:rPr>
        <w:rFonts w:ascii="Wingdings" w:hAnsi="Wingdings" w:hint="default"/>
      </w:rPr>
    </w:lvl>
  </w:abstractNum>
  <w:abstractNum w:abstractNumId="25" w15:restartNumberingAfterBreak="0">
    <w:nsid w:val="439E5816"/>
    <w:multiLevelType w:val="multilevel"/>
    <w:tmpl w:val="4A864DA8"/>
    <w:lvl w:ilvl="0">
      <w:start w:val="1"/>
      <w:numFmt w:val="decimal"/>
      <w:pStyle w:val="Overskrift1-nummerertPolitiet"/>
      <w:suff w:val="space"/>
      <w:lvlText w:val="%1.  "/>
      <w:lvlJc w:val="left"/>
      <w:pPr>
        <w:ind w:left="0" w:firstLine="0"/>
      </w:pPr>
      <w:rPr>
        <w:rFonts w:hint="default"/>
        <w:b/>
        <w:i w:val="0"/>
      </w:rPr>
    </w:lvl>
    <w:lvl w:ilvl="1">
      <w:start w:val="1"/>
      <w:numFmt w:val="decimal"/>
      <w:pStyle w:val="Overskrift2-nummerertPolitiet"/>
      <w:suff w:val="space"/>
      <w:lvlText w:val="%1.%2.  "/>
      <w:lvlJc w:val="left"/>
      <w:pPr>
        <w:ind w:left="0" w:firstLine="0"/>
      </w:pPr>
      <w:rPr>
        <w:rFonts w:hint="default"/>
        <w:b/>
        <w:i w:val="0"/>
      </w:rPr>
    </w:lvl>
    <w:lvl w:ilvl="2">
      <w:start w:val="1"/>
      <w:numFmt w:val="decimal"/>
      <w:pStyle w:val="Overskrift3-nummerertPolitiet"/>
      <w:suff w:val="space"/>
      <w:lvlText w:val="%1.%2.%3. "/>
      <w:lvlJc w:val="left"/>
      <w:pPr>
        <w:ind w:left="0" w:firstLine="0"/>
      </w:pPr>
      <w:rPr>
        <w:rFonts w:hint="default"/>
        <w:b/>
        <w:i w:val="0"/>
      </w:rPr>
    </w:lvl>
    <w:lvl w:ilvl="3">
      <w:start w:val="1"/>
      <w:numFmt w:val="decimal"/>
      <w:pStyle w:val="Overskrift4-nummerertPolitiet"/>
      <w:suff w:val="space"/>
      <w:lvlText w:val="%1.%2.%3.%4.  "/>
      <w:lvlJc w:val="left"/>
      <w:pPr>
        <w:ind w:left="0" w:firstLine="0"/>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A375EEE"/>
    <w:multiLevelType w:val="multilevel"/>
    <w:tmpl w:val="87261F92"/>
    <w:numStyleLink w:val="Stil1"/>
  </w:abstractNum>
  <w:abstractNum w:abstractNumId="27" w15:restartNumberingAfterBreak="0">
    <w:nsid w:val="4E3F7CEF"/>
    <w:multiLevelType w:val="multilevel"/>
    <w:tmpl w:val="3FBEAFF2"/>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340"/>
        </w:tabs>
        <w:ind w:left="170" w:firstLine="0"/>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8" w15:restartNumberingAfterBreak="0">
    <w:nsid w:val="53D67317"/>
    <w:multiLevelType w:val="hybridMultilevel"/>
    <w:tmpl w:val="1D7C9C2A"/>
    <w:lvl w:ilvl="0" w:tplc="CD76BA82">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7C73B0C"/>
    <w:multiLevelType w:val="multilevel"/>
    <w:tmpl w:val="87261F92"/>
    <w:numStyleLink w:val="Stil1"/>
  </w:abstractNum>
  <w:abstractNum w:abstractNumId="30" w15:restartNumberingAfterBreak="0">
    <w:nsid w:val="59433677"/>
    <w:multiLevelType w:val="multilevel"/>
    <w:tmpl w:val="62B637A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31" w15:restartNumberingAfterBreak="0">
    <w:nsid w:val="5AA71474"/>
    <w:multiLevelType w:val="multilevel"/>
    <w:tmpl w:val="B542568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62B04E0A"/>
    <w:multiLevelType w:val="multilevel"/>
    <w:tmpl w:val="87261F92"/>
    <w:numStyleLink w:val="Stil1"/>
  </w:abstractNum>
  <w:abstractNum w:abstractNumId="33" w15:restartNumberingAfterBreak="0">
    <w:nsid w:val="639F1B52"/>
    <w:multiLevelType w:val="multilevel"/>
    <w:tmpl w:val="138088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A6E4813"/>
    <w:multiLevelType w:val="multilevel"/>
    <w:tmpl w:val="2D42C0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467B9"/>
    <w:multiLevelType w:val="hybridMultilevel"/>
    <w:tmpl w:val="08868180"/>
    <w:lvl w:ilvl="0" w:tplc="E662D076">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C4E3181"/>
    <w:multiLevelType w:val="hybridMultilevel"/>
    <w:tmpl w:val="DE54DF9C"/>
    <w:lvl w:ilvl="0" w:tplc="2E34E1E6">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FFB490D"/>
    <w:multiLevelType w:val="multilevel"/>
    <w:tmpl w:val="87261F92"/>
    <w:numStyleLink w:val="Stil1"/>
  </w:abstractNum>
  <w:abstractNum w:abstractNumId="38" w15:restartNumberingAfterBreak="0">
    <w:nsid w:val="74221790"/>
    <w:multiLevelType w:val="multilevel"/>
    <w:tmpl w:val="356CEBC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70F5E8A"/>
    <w:multiLevelType w:val="hybridMultilevel"/>
    <w:tmpl w:val="1EEEF6CA"/>
    <w:lvl w:ilvl="0" w:tplc="EE3AF0A8">
      <w:start w:val="1"/>
      <w:numFmt w:val="bullet"/>
      <w:lvlText w:val=""/>
      <w:lvlJc w:val="left"/>
      <w:pPr>
        <w:ind w:left="757" w:hanging="360"/>
      </w:pPr>
      <w:rPr>
        <w:rFonts w:ascii="Symbol" w:hAnsi="Symbol" w:hint="default"/>
      </w:rPr>
    </w:lvl>
    <w:lvl w:ilvl="1" w:tplc="04140003">
      <w:start w:val="1"/>
      <w:numFmt w:val="bullet"/>
      <w:lvlText w:val="o"/>
      <w:lvlJc w:val="left"/>
      <w:pPr>
        <w:ind w:left="2119" w:hanging="360"/>
      </w:pPr>
      <w:rPr>
        <w:rFonts w:ascii="Courier New" w:hAnsi="Courier New" w:cs="Courier New" w:hint="default"/>
      </w:rPr>
    </w:lvl>
    <w:lvl w:ilvl="2" w:tplc="04140005">
      <w:start w:val="1"/>
      <w:numFmt w:val="bullet"/>
      <w:lvlText w:val=""/>
      <w:lvlJc w:val="left"/>
      <w:pPr>
        <w:ind w:left="2839" w:hanging="360"/>
      </w:pPr>
      <w:rPr>
        <w:rFonts w:ascii="Wingdings" w:hAnsi="Wingdings" w:hint="default"/>
      </w:rPr>
    </w:lvl>
    <w:lvl w:ilvl="3" w:tplc="04140001" w:tentative="1">
      <w:start w:val="1"/>
      <w:numFmt w:val="bullet"/>
      <w:lvlText w:val=""/>
      <w:lvlJc w:val="left"/>
      <w:pPr>
        <w:ind w:left="3559" w:hanging="360"/>
      </w:pPr>
      <w:rPr>
        <w:rFonts w:ascii="Symbol" w:hAnsi="Symbol" w:hint="default"/>
      </w:rPr>
    </w:lvl>
    <w:lvl w:ilvl="4" w:tplc="04140003" w:tentative="1">
      <w:start w:val="1"/>
      <w:numFmt w:val="bullet"/>
      <w:lvlText w:val="o"/>
      <w:lvlJc w:val="left"/>
      <w:pPr>
        <w:ind w:left="4279" w:hanging="360"/>
      </w:pPr>
      <w:rPr>
        <w:rFonts w:ascii="Courier New" w:hAnsi="Courier New" w:cs="Courier New" w:hint="default"/>
      </w:rPr>
    </w:lvl>
    <w:lvl w:ilvl="5" w:tplc="04140005" w:tentative="1">
      <w:start w:val="1"/>
      <w:numFmt w:val="bullet"/>
      <w:lvlText w:val=""/>
      <w:lvlJc w:val="left"/>
      <w:pPr>
        <w:ind w:left="4999" w:hanging="360"/>
      </w:pPr>
      <w:rPr>
        <w:rFonts w:ascii="Wingdings" w:hAnsi="Wingdings" w:hint="default"/>
      </w:rPr>
    </w:lvl>
    <w:lvl w:ilvl="6" w:tplc="04140001" w:tentative="1">
      <w:start w:val="1"/>
      <w:numFmt w:val="bullet"/>
      <w:lvlText w:val=""/>
      <w:lvlJc w:val="left"/>
      <w:pPr>
        <w:ind w:left="5719" w:hanging="360"/>
      </w:pPr>
      <w:rPr>
        <w:rFonts w:ascii="Symbol" w:hAnsi="Symbol" w:hint="default"/>
      </w:rPr>
    </w:lvl>
    <w:lvl w:ilvl="7" w:tplc="04140003" w:tentative="1">
      <w:start w:val="1"/>
      <w:numFmt w:val="bullet"/>
      <w:lvlText w:val="o"/>
      <w:lvlJc w:val="left"/>
      <w:pPr>
        <w:ind w:left="6439" w:hanging="360"/>
      </w:pPr>
      <w:rPr>
        <w:rFonts w:ascii="Courier New" w:hAnsi="Courier New" w:cs="Courier New" w:hint="default"/>
      </w:rPr>
    </w:lvl>
    <w:lvl w:ilvl="8" w:tplc="04140005" w:tentative="1">
      <w:start w:val="1"/>
      <w:numFmt w:val="bullet"/>
      <w:lvlText w:val=""/>
      <w:lvlJc w:val="left"/>
      <w:pPr>
        <w:ind w:left="7159" w:hanging="360"/>
      </w:pPr>
      <w:rPr>
        <w:rFonts w:ascii="Wingdings" w:hAnsi="Wingdings" w:hint="default"/>
      </w:rPr>
    </w:lvl>
  </w:abstractNum>
  <w:abstractNum w:abstractNumId="40" w15:restartNumberingAfterBreak="0">
    <w:nsid w:val="79A33706"/>
    <w:multiLevelType w:val="multilevel"/>
    <w:tmpl w:val="9F7E4DF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ADE7C88"/>
    <w:multiLevelType w:val="multilevel"/>
    <w:tmpl w:val="FEAA83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23"/>
  </w:num>
  <w:num w:numId="2">
    <w:abstractNumId w:val="23"/>
  </w:num>
  <w:num w:numId="3">
    <w:abstractNumId w:val="2"/>
  </w:num>
  <w:num w:numId="4">
    <w:abstractNumId w:val="2"/>
  </w:num>
  <w:num w:numId="5">
    <w:abstractNumId w:val="23"/>
  </w:num>
  <w:num w:numId="6">
    <w:abstractNumId w:val="2"/>
  </w:num>
  <w:num w:numId="7">
    <w:abstractNumId w:val="1"/>
  </w:num>
  <w:num w:numId="8">
    <w:abstractNumId w:val="0"/>
  </w:num>
  <w:num w:numId="9">
    <w:abstractNumId w:val="27"/>
  </w:num>
  <w:num w:numId="10">
    <w:abstractNumId w:val="30"/>
  </w:num>
  <w:num w:numId="11">
    <w:abstractNumId w:val="20"/>
  </w:num>
  <w:num w:numId="12">
    <w:abstractNumId w:val="9"/>
  </w:num>
  <w:num w:numId="13">
    <w:abstractNumId w:val="13"/>
  </w:num>
  <w:num w:numId="14">
    <w:abstractNumId w:val="38"/>
  </w:num>
  <w:num w:numId="15">
    <w:abstractNumId w:val="33"/>
  </w:num>
  <w:num w:numId="16">
    <w:abstractNumId w:val="35"/>
  </w:num>
  <w:num w:numId="17">
    <w:abstractNumId w:val="36"/>
  </w:num>
  <w:num w:numId="18">
    <w:abstractNumId w:val="28"/>
  </w:num>
  <w:num w:numId="19">
    <w:abstractNumId w:val="5"/>
  </w:num>
  <w:num w:numId="20">
    <w:abstractNumId w:val="38"/>
    <w:lvlOverride w:ilvl="0">
      <w:startOverride w:val="1"/>
    </w:lvlOverride>
  </w:num>
  <w:num w:numId="21">
    <w:abstractNumId w:val="38"/>
    <w:lvlOverride w:ilvl="0">
      <w:startOverride w:val="1"/>
    </w:lvlOverride>
  </w:num>
  <w:num w:numId="22">
    <w:abstractNumId w:val="39"/>
  </w:num>
  <w:num w:numId="23">
    <w:abstractNumId w:val="34"/>
  </w:num>
  <w:num w:numId="24">
    <w:abstractNumId w:val="10"/>
  </w:num>
  <w:num w:numId="25">
    <w:abstractNumId w:val="40"/>
  </w:num>
  <w:num w:numId="26">
    <w:abstractNumId w:val="12"/>
  </w:num>
  <w:num w:numId="27">
    <w:abstractNumId w:val="15"/>
  </w:num>
  <w:num w:numId="28">
    <w:abstractNumId w:val="37"/>
  </w:num>
  <w:num w:numId="29">
    <w:abstractNumId w:val="16"/>
  </w:num>
  <w:num w:numId="30">
    <w:abstractNumId w:val="32"/>
  </w:num>
  <w:num w:numId="31">
    <w:abstractNumId w:val="29"/>
  </w:num>
  <w:num w:numId="32">
    <w:abstractNumId w:val="7"/>
  </w:num>
  <w:num w:numId="33">
    <w:abstractNumId w:val="17"/>
  </w:num>
  <w:num w:numId="34">
    <w:abstractNumId w:val="26"/>
  </w:num>
  <w:num w:numId="35">
    <w:abstractNumId w:val="21"/>
  </w:num>
  <w:num w:numId="36">
    <w:abstractNumId w:val="41"/>
  </w:num>
  <w:num w:numId="37">
    <w:abstractNumId w:val="11"/>
  </w:num>
  <w:num w:numId="38">
    <w:abstractNumId w:val="4"/>
  </w:num>
  <w:num w:numId="39">
    <w:abstractNumId w:val="22"/>
  </w:num>
  <w:num w:numId="40">
    <w:abstractNumId w:val="8"/>
  </w:num>
  <w:num w:numId="41">
    <w:abstractNumId w:val="25"/>
  </w:num>
  <w:num w:numId="42">
    <w:abstractNumId w:val="18"/>
  </w:num>
  <w:num w:numId="43">
    <w:abstractNumId w:val="17"/>
    <w:lvlOverride w:ilvl="0">
      <w:startOverride w:val="1"/>
    </w:lvlOverride>
  </w:num>
  <w:num w:numId="44">
    <w:abstractNumId w:val="24"/>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31"/>
  </w:num>
  <w:num w:numId="48">
    <w:abstractNumId w:val="6"/>
  </w:num>
  <w:num w:numId="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num>
  <w:num w:numId="51">
    <w:abstractNumId w:val="14"/>
  </w:num>
  <w:num w:numId="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num>
  <w:num w:numId="54">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defaultTabStop w:val="170"/>
  <w:hyphenationZone w:val="425"/>
  <w:characterSpacingControl w:val="doNotCompress"/>
  <w:hdrShapeDefaults>
    <o:shapedefaults v:ext="edit" spidmax="88065"/>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62"/>
    <w:rsid w:val="00003F9B"/>
    <w:rsid w:val="00020D30"/>
    <w:rsid w:val="00031597"/>
    <w:rsid w:val="0003285E"/>
    <w:rsid w:val="00041419"/>
    <w:rsid w:val="000421E7"/>
    <w:rsid w:val="00042F7A"/>
    <w:rsid w:val="000558EA"/>
    <w:rsid w:val="00060361"/>
    <w:rsid w:val="00064611"/>
    <w:rsid w:val="00072F40"/>
    <w:rsid w:val="00083166"/>
    <w:rsid w:val="00087256"/>
    <w:rsid w:val="00095624"/>
    <w:rsid w:val="000A5991"/>
    <w:rsid w:val="000B2D4B"/>
    <w:rsid w:val="000B4A6B"/>
    <w:rsid w:val="000B7288"/>
    <w:rsid w:val="000D1664"/>
    <w:rsid w:val="000D3A42"/>
    <w:rsid w:val="000E5034"/>
    <w:rsid w:val="000F17D4"/>
    <w:rsid w:val="000F4F66"/>
    <w:rsid w:val="000F793A"/>
    <w:rsid w:val="001239E3"/>
    <w:rsid w:val="0012453B"/>
    <w:rsid w:val="00124D1C"/>
    <w:rsid w:val="00130D7A"/>
    <w:rsid w:val="00136803"/>
    <w:rsid w:val="00136C3F"/>
    <w:rsid w:val="00157B45"/>
    <w:rsid w:val="00164E10"/>
    <w:rsid w:val="00174B08"/>
    <w:rsid w:val="001861A0"/>
    <w:rsid w:val="001940E2"/>
    <w:rsid w:val="001A343B"/>
    <w:rsid w:val="001C3E40"/>
    <w:rsid w:val="001C7BAA"/>
    <w:rsid w:val="001D468C"/>
    <w:rsid w:val="001D7477"/>
    <w:rsid w:val="001E0824"/>
    <w:rsid w:val="001F3BBA"/>
    <w:rsid w:val="001F6B5B"/>
    <w:rsid w:val="00216AED"/>
    <w:rsid w:val="0023144D"/>
    <w:rsid w:val="00232A2D"/>
    <w:rsid w:val="0023466E"/>
    <w:rsid w:val="002377C7"/>
    <w:rsid w:val="00244B63"/>
    <w:rsid w:val="00244E43"/>
    <w:rsid w:val="0026055E"/>
    <w:rsid w:val="00280390"/>
    <w:rsid w:val="00291E14"/>
    <w:rsid w:val="002A5704"/>
    <w:rsid w:val="002B7654"/>
    <w:rsid w:val="002C264F"/>
    <w:rsid w:val="002D2B5F"/>
    <w:rsid w:val="002D6568"/>
    <w:rsid w:val="002D710B"/>
    <w:rsid w:val="002E0260"/>
    <w:rsid w:val="002E0A58"/>
    <w:rsid w:val="002E3FCA"/>
    <w:rsid w:val="002E4445"/>
    <w:rsid w:val="002E5186"/>
    <w:rsid w:val="002F0ADD"/>
    <w:rsid w:val="00312539"/>
    <w:rsid w:val="00326399"/>
    <w:rsid w:val="003376CA"/>
    <w:rsid w:val="00350F4D"/>
    <w:rsid w:val="00351521"/>
    <w:rsid w:val="00357F2E"/>
    <w:rsid w:val="00361B2C"/>
    <w:rsid w:val="00375BBE"/>
    <w:rsid w:val="00397984"/>
    <w:rsid w:val="003A7AB8"/>
    <w:rsid w:val="003B2405"/>
    <w:rsid w:val="003B2FCE"/>
    <w:rsid w:val="003C0328"/>
    <w:rsid w:val="003C3F74"/>
    <w:rsid w:val="003F0064"/>
    <w:rsid w:val="003F0F7B"/>
    <w:rsid w:val="003F1458"/>
    <w:rsid w:val="003F3F0B"/>
    <w:rsid w:val="00401213"/>
    <w:rsid w:val="00410B1D"/>
    <w:rsid w:val="00414B6D"/>
    <w:rsid w:val="0042382F"/>
    <w:rsid w:val="00432C57"/>
    <w:rsid w:val="004347A8"/>
    <w:rsid w:val="004369C7"/>
    <w:rsid w:val="00443F5D"/>
    <w:rsid w:val="00445EFC"/>
    <w:rsid w:val="00446729"/>
    <w:rsid w:val="004629BC"/>
    <w:rsid w:val="00492179"/>
    <w:rsid w:val="004927B5"/>
    <w:rsid w:val="004B3475"/>
    <w:rsid w:val="004C6DF7"/>
    <w:rsid w:val="004D0DFC"/>
    <w:rsid w:val="004D6E1F"/>
    <w:rsid w:val="004F5BEF"/>
    <w:rsid w:val="005027C8"/>
    <w:rsid w:val="00510209"/>
    <w:rsid w:val="00521D77"/>
    <w:rsid w:val="00525118"/>
    <w:rsid w:val="00546363"/>
    <w:rsid w:val="0058312E"/>
    <w:rsid w:val="005878CD"/>
    <w:rsid w:val="005A5DA9"/>
    <w:rsid w:val="005B0D57"/>
    <w:rsid w:val="005B2875"/>
    <w:rsid w:val="005B50B6"/>
    <w:rsid w:val="005B6569"/>
    <w:rsid w:val="005C083D"/>
    <w:rsid w:val="005D5F16"/>
    <w:rsid w:val="005D7405"/>
    <w:rsid w:val="005F21DB"/>
    <w:rsid w:val="005F3261"/>
    <w:rsid w:val="0060553B"/>
    <w:rsid w:val="006210BB"/>
    <w:rsid w:val="00624381"/>
    <w:rsid w:val="00640719"/>
    <w:rsid w:val="00650665"/>
    <w:rsid w:val="0065646D"/>
    <w:rsid w:val="0066154B"/>
    <w:rsid w:val="0067016A"/>
    <w:rsid w:val="00697D9D"/>
    <w:rsid w:val="006A133A"/>
    <w:rsid w:val="006A487D"/>
    <w:rsid w:val="006A54C9"/>
    <w:rsid w:val="006A6CD5"/>
    <w:rsid w:val="006B354C"/>
    <w:rsid w:val="006C2AC8"/>
    <w:rsid w:val="006D0F05"/>
    <w:rsid w:val="006D18DF"/>
    <w:rsid w:val="006D45A0"/>
    <w:rsid w:val="006D6E17"/>
    <w:rsid w:val="006E4F38"/>
    <w:rsid w:val="00704957"/>
    <w:rsid w:val="007127F2"/>
    <w:rsid w:val="00713651"/>
    <w:rsid w:val="0071425A"/>
    <w:rsid w:val="00731B2E"/>
    <w:rsid w:val="00741334"/>
    <w:rsid w:val="00741705"/>
    <w:rsid w:val="00744E3D"/>
    <w:rsid w:val="00745563"/>
    <w:rsid w:val="007473BF"/>
    <w:rsid w:val="007515F0"/>
    <w:rsid w:val="0076757D"/>
    <w:rsid w:val="00773110"/>
    <w:rsid w:val="00775942"/>
    <w:rsid w:val="00776638"/>
    <w:rsid w:val="0078483A"/>
    <w:rsid w:val="00790F23"/>
    <w:rsid w:val="007963D1"/>
    <w:rsid w:val="007D12EC"/>
    <w:rsid w:val="007E4F76"/>
    <w:rsid w:val="007F2650"/>
    <w:rsid w:val="00805C6C"/>
    <w:rsid w:val="0080765B"/>
    <w:rsid w:val="008203B9"/>
    <w:rsid w:val="0082459F"/>
    <w:rsid w:val="00834050"/>
    <w:rsid w:val="00835EAC"/>
    <w:rsid w:val="0084221C"/>
    <w:rsid w:val="00845C59"/>
    <w:rsid w:val="00852C67"/>
    <w:rsid w:val="00854F18"/>
    <w:rsid w:val="00856B34"/>
    <w:rsid w:val="00861305"/>
    <w:rsid w:val="00865E19"/>
    <w:rsid w:val="00885B29"/>
    <w:rsid w:val="00891948"/>
    <w:rsid w:val="00896A5D"/>
    <w:rsid w:val="008A0486"/>
    <w:rsid w:val="008A1B31"/>
    <w:rsid w:val="008B22F2"/>
    <w:rsid w:val="008B258B"/>
    <w:rsid w:val="008B4BD5"/>
    <w:rsid w:val="008D01A9"/>
    <w:rsid w:val="008D2E00"/>
    <w:rsid w:val="008E7138"/>
    <w:rsid w:val="009100FB"/>
    <w:rsid w:val="00955119"/>
    <w:rsid w:val="00956671"/>
    <w:rsid w:val="0095711B"/>
    <w:rsid w:val="009572A6"/>
    <w:rsid w:val="00960739"/>
    <w:rsid w:val="0096377F"/>
    <w:rsid w:val="00971FDB"/>
    <w:rsid w:val="00984122"/>
    <w:rsid w:val="009861A8"/>
    <w:rsid w:val="009910D8"/>
    <w:rsid w:val="009915F6"/>
    <w:rsid w:val="00991F7F"/>
    <w:rsid w:val="00992B82"/>
    <w:rsid w:val="00996A1C"/>
    <w:rsid w:val="009B0229"/>
    <w:rsid w:val="009B1D49"/>
    <w:rsid w:val="009B1F85"/>
    <w:rsid w:val="009B28CB"/>
    <w:rsid w:val="009B315E"/>
    <w:rsid w:val="009C17E0"/>
    <w:rsid w:val="009C2FAA"/>
    <w:rsid w:val="009D568A"/>
    <w:rsid w:val="009D69BE"/>
    <w:rsid w:val="009F6E7B"/>
    <w:rsid w:val="00A021F0"/>
    <w:rsid w:val="00A0259F"/>
    <w:rsid w:val="00A04873"/>
    <w:rsid w:val="00A064F8"/>
    <w:rsid w:val="00A11489"/>
    <w:rsid w:val="00A164EF"/>
    <w:rsid w:val="00A22F19"/>
    <w:rsid w:val="00A2372C"/>
    <w:rsid w:val="00A3086F"/>
    <w:rsid w:val="00A403FA"/>
    <w:rsid w:val="00A42F63"/>
    <w:rsid w:val="00A446B9"/>
    <w:rsid w:val="00A52FA6"/>
    <w:rsid w:val="00A550DE"/>
    <w:rsid w:val="00A559C6"/>
    <w:rsid w:val="00A57A88"/>
    <w:rsid w:val="00A64180"/>
    <w:rsid w:val="00A75004"/>
    <w:rsid w:val="00A77B5F"/>
    <w:rsid w:val="00A92281"/>
    <w:rsid w:val="00A96267"/>
    <w:rsid w:val="00AA0C8F"/>
    <w:rsid w:val="00AA3D48"/>
    <w:rsid w:val="00AD31C7"/>
    <w:rsid w:val="00AE1EE8"/>
    <w:rsid w:val="00AE1FE8"/>
    <w:rsid w:val="00AE793E"/>
    <w:rsid w:val="00AF034D"/>
    <w:rsid w:val="00AF6267"/>
    <w:rsid w:val="00B04C67"/>
    <w:rsid w:val="00B27A0E"/>
    <w:rsid w:val="00B47B71"/>
    <w:rsid w:val="00B7123D"/>
    <w:rsid w:val="00B7537D"/>
    <w:rsid w:val="00B82160"/>
    <w:rsid w:val="00B90FCC"/>
    <w:rsid w:val="00B96A95"/>
    <w:rsid w:val="00B97513"/>
    <w:rsid w:val="00BA113D"/>
    <w:rsid w:val="00BA1A1E"/>
    <w:rsid w:val="00BB1DE4"/>
    <w:rsid w:val="00BB3A1A"/>
    <w:rsid w:val="00BB618D"/>
    <w:rsid w:val="00BB6BB5"/>
    <w:rsid w:val="00BC29E6"/>
    <w:rsid w:val="00BC4484"/>
    <w:rsid w:val="00BD06B4"/>
    <w:rsid w:val="00BD6756"/>
    <w:rsid w:val="00BD6927"/>
    <w:rsid w:val="00BD76BF"/>
    <w:rsid w:val="00BE0908"/>
    <w:rsid w:val="00C11771"/>
    <w:rsid w:val="00C27A5B"/>
    <w:rsid w:val="00C42D50"/>
    <w:rsid w:val="00C505D1"/>
    <w:rsid w:val="00C54B26"/>
    <w:rsid w:val="00C63A1D"/>
    <w:rsid w:val="00C65866"/>
    <w:rsid w:val="00C74F7C"/>
    <w:rsid w:val="00C859F0"/>
    <w:rsid w:val="00C934DE"/>
    <w:rsid w:val="00C935EB"/>
    <w:rsid w:val="00C95BB2"/>
    <w:rsid w:val="00CB4ED1"/>
    <w:rsid w:val="00CB640D"/>
    <w:rsid w:val="00CC10D0"/>
    <w:rsid w:val="00CC1B13"/>
    <w:rsid w:val="00CD2721"/>
    <w:rsid w:val="00CE13C8"/>
    <w:rsid w:val="00CE1BC9"/>
    <w:rsid w:val="00CE61D6"/>
    <w:rsid w:val="00D00FB3"/>
    <w:rsid w:val="00D1092B"/>
    <w:rsid w:val="00D12978"/>
    <w:rsid w:val="00D5094C"/>
    <w:rsid w:val="00D52BAA"/>
    <w:rsid w:val="00D56642"/>
    <w:rsid w:val="00D5724B"/>
    <w:rsid w:val="00D61481"/>
    <w:rsid w:val="00D63AA6"/>
    <w:rsid w:val="00D708FC"/>
    <w:rsid w:val="00D70EFD"/>
    <w:rsid w:val="00D76E01"/>
    <w:rsid w:val="00D841D1"/>
    <w:rsid w:val="00DA2C6E"/>
    <w:rsid w:val="00DA6679"/>
    <w:rsid w:val="00DA7E8C"/>
    <w:rsid w:val="00DB6240"/>
    <w:rsid w:val="00DC0D70"/>
    <w:rsid w:val="00DC5284"/>
    <w:rsid w:val="00DD3F4C"/>
    <w:rsid w:val="00DD4AA3"/>
    <w:rsid w:val="00DE00EF"/>
    <w:rsid w:val="00DE2CCD"/>
    <w:rsid w:val="00DE4FF8"/>
    <w:rsid w:val="00DF380B"/>
    <w:rsid w:val="00E13F32"/>
    <w:rsid w:val="00E15F2B"/>
    <w:rsid w:val="00E16A4B"/>
    <w:rsid w:val="00E22958"/>
    <w:rsid w:val="00E36608"/>
    <w:rsid w:val="00E36948"/>
    <w:rsid w:val="00E5309D"/>
    <w:rsid w:val="00E54DAC"/>
    <w:rsid w:val="00E55769"/>
    <w:rsid w:val="00E56696"/>
    <w:rsid w:val="00E67F91"/>
    <w:rsid w:val="00E84F0E"/>
    <w:rsid w:val="00E937E2"/>
    <w:rsid w:val="00EA4E18"/>
    <w:rsid w:val="00EA7C98"/>
    <w:rsid w:val="00EB30C6"/>
    <w:rsid w:val="00EB7CBE"/>
    <w:rsid w:val="00EC581F"/>
    <w:rsid w:val="00ED2CE8"/>
    <w:rsid w:val="00EE0AF9"/>
    <w:rsid w:val="00EE3378"/>
    <w:rsid w:val="00F00BC8"/>
    <w:rsid w:val="00F075CF"/>
    <w:rsid w:val="00F21EFD"/>
    <w:rsid w:val="00F25507"/>
    <w:rsid w:val="00F3579A"/>
    <w:rsid w:val="00F40D62"/>
    <w:rsid w:val="00F65B7C"/>
    <w:rsid w:val="00F67467"/>
    <w:rsid w:val="00F7488A"/>
    <w:rsid w:val="00F75458"/>
    <w:rsid w:val="00F77858"/>
    <w:rsid w:val="00F824E0"/>
    <w:rsid w:val="00F82D16"/>
    <w:rsid w:val="00F90E68"/>
    <w:rsid w:val="00FA1CB5"/>
    <w:rsid w:val="00FB17C6"/>
    <w:rsid w:val="00FB3AFD"/>
    <w:rsid w:val="00FB455E"/>
    <w:rsid w:val="00FC4736"/>
    <w:rsid w:val="00FD02B8"/>
    <w:rsid w:val="00FD3C8A"/>
    <w:rsid w:val="00FE2FA2"/>
    <w:rsid w:val="00FE5A6D"/>
    <w:rsid w:val="00FE6F6A"/>
    <w:rsid w:val="00FF0589"/>
    <w:rsid w:val="00FF3501"/>
    <w:rsid w:val="00FF4A37"/>
    <w:rsid w:val="00FF749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31C26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Politiet)"/>
    <w:qFormat/>
    <w:rsid w:val="00BB618D"/>
    <w:pPr>
      <w:spacing w:after="160" w:line="260" w:lineRule="exact"/>
    </w:pPr>
    <w:rPr>
      <w:rFonts w:ascii="Verdana" w:hAnsi="Verdana"/>
      <w:szCs w:val="24"/>
      <w:lang w:eastAsia="en-US"/>
    </w:rPr>
  </w:style>
  <w:style w:type="paragraph" w:styleId="Overskrift1">
    <w:name w:val="heading 1"/>
    <w:aliases w:val="Overskrift 1 (Politiet)"/>
    <w:next w:val="Normal"/>
    <w:link w:val="Overskrift1Tegn"/>
    <w:qFormat/>
    <w:rsid w:val="00C935EB"/>
    <w:pPr>
      <w:keepNext/>
      <w:spacing w:before="600" w:after="260" w:line="340" w:lineRule="exact"/>
      <w:outlineLvl w:val="0"/>
    </w:pPr>
    <w:rPr>
      <w:rFonts w:ascii="Verdana" w:hAnsi="Verdana" w:cs="Arial"/>
      <w:b/>
      <w:bCs/>
      <w:kern w:val="32"/>
      <w:sz w:val="30"/>
      <w:szCs w:val="32"/>
      <w:lang w:eastAsia="en-US"/>
    </w:rPr>
  </w:style>
  <w:style w:type="paragraph" w:styleId="Overskrift2">
    <w:name w:val="heading 2"/>
    <w:aliases w:val="Overskrift 2 (Politiet)"/>
    <w:next w:val="Normal"/>
    <w:link w:val="Overskrift2Tegn"/>
    <w:qFormat/>
    <w:rsid w:val="00835EAC"/>
    <w:pPr>
      <w:spacing w:before="280" w:after="40"/>
      <w:outlineLvl w:val="1"/>
    </w:pPr>
    <w:rPr>
      <w:rFonts w:ascii="Verdana" w:hAnsi="Verdana" w:cs="Arial"/>
      <w:b/>
      <w:iCs/>
      <w:kern w:val="32"/>
      <w:sz w:val="26"/>
      <w:szCs w:val="28"/>
      <w:lang w:eastAsia="en-US"/>
    </w:rPr>
  </w:style>
  <w:style w:type="paragraph" w:styleId="Overskrift3">
    <w:name w:val="heading 3"/>
    <w:aliases w:val="Overskrift 3 (Politiet)"/>
    <w:next w:val="Normal"/>
    <w:link w:val="Overskrift3Tegn"/>
    <w:qFormat/>
    <w:rsid w:val="003F0064"/>
    <w:pPr>
      <w:spacing w:line="260" w:lineRule="exact"/>
      <w:outlineLvl w:val="2"/>
    </w:pPr>
    <w:rPr>
      <w:rFonts w:ascii="Verdana" w:hAnsi="Verdana" w:cs="Arial"/>
      <w:b/>
      <w:bCs/>
      <w:iCs/>
      <w:kern w:val="32"/>
      <w:sz w:val="22"/>
      <w:szCs w:val="26"/>
      <w:lang w:eastAsia="en-US"/>
    </w:rPr>
  </w:style>
  <w:style w:type="paragraph" w:styleId="Overskrift4">
    <w:name w:val="heading 4"/>
    <w:aliases w:val="Overskrift 4 politiet"/>
    <w:basedOn w:val="Normal"/>
    <w:next w:val="Normal"/>
    <w:link w:val="Overskrift4Tegn"/>
    <w:unhideWhenUsed/>
    <w:qFormat/>
    <w:rsid w:val="00744E3D"/>
    <w:pPr>
      <w:keepNext/>
      <w:outlineLvl w:val="3"/>
    </w:pPr>
    <w:rPr>
      <w:b/>
      <w:bCs/>
      <w:szCs w:val="28"/>
    </w:rPr>
  </w:style>
  <w:style w:type="paragraph" w:styleId="Overskrift5">
    <w:name w:val="heading 5"/>
    <w:basedOn w:val="Normal"/>
    <w:next w:val="Normal"/>
    <w:link w:val="Overskrift5Tegn"/>
    <w:unhideWhenUsed/>
    <w:qFormat/>
    <w:rsid w:val="00A559C6"/>
    <w:pPr>
      <w:keepNext/>
      <w:keepLines/>
      <w:spacing w:before="40" w:after="0"/>
      <w:outlineLvl w:val="4"/>
    </w:pPr>
    <w:rPr>
      <w:rFonts w:eastAsiaTheme="majorEastAsia" w:cstheme="majorBidi"/>
      <w:u w:val="single"/>
    </w:rPr>
  </w:style>
  <w:style w:type="paragraph" w:styleId="Overskrift6">
    <w:name w:val="heading 6"/>
    <w:basedOn w:val="Normal"/>
    <w:next w:val="Normal"/>
    <w:link w:val="Overskrift6Tegn"/>
    <w:qFormat/>
    <w:rsid w:val="00A559C6"/>
    <w:pPr>
      <w:tabs>
        <w:tab w:val="num" w:pos="1152"/>
      </w:tabs>
      <w:spacing w:before="240" w:after="60" w:line="240" w:lineRule="auto"/>
      <w:ind w:left="1152" w:hanging="1152"/>
      <w:outlineLvl w:val="5"/>
    </w:pPr>
    <w:rPr>
      <w:iCs/>
      <w:color w:val="0070C0"/>
      <w:szCs w:val="22"/>
      <w:lang w:eastAsia="nb-NO"/>
    </w:rPr>
  </w:style>
  <w:style w:type="paragraph" w:styleId="Overskrift7">
    <w:name w:val="heading 7"/>
    <w:basedOn w:val="Normal"/>
    <w:next w:val="Normal"/>
    <w:link w:val="Overskrift7Tegn"/>
    <w:rsid w:val="00835EAC"/>
    <w:pPr>
      <w:tabs>
        <w:tab w:val="num" w:pos="1296"/>
      </w:tabs>
      <w:spacing w:before="240" w:after="60" w:line="240" w:lineRule="auto"/>
      <w:ind w:left="1296" w:hanging="1296"/>
      <w:outlineLvl w:val="6"/>
    </w:pPr>
    <w:rPr>
      <w:rFonts w:ascii="Arial" w:hAnsi="Arial" w:cs="Arial"/>
      <w:szCs w:val="20"/>
      <w:lang w:eastAsia="nb-NO"/>
    </w:rPr>
  </w:style>
  <w:style w:type="paragraph" w:styleId="Overskrift8">
    <w:name w:val="heading 8"/>
    <w:basedOn w:val="Normal"/>
    <w:next w:val="Normal"/>
    <w:link w:val="Overskrift8Tegn"/>
    <w:rsid w:val="00835EAC"/>
    <w:pPr>
      <w:tabs>
        <w:tab w:val="num" w:pos="1440"/>
      </w:tabs>
      <w:spacing w:before="240" w:after="60" w:line="240" w:lineRule="auto"/>
      <w:ind w:left="1440" w:hanging="1440"/>
      <w:outlineLvl w:val="7"/>
    </w:pPr>
    <w:rPr>
      <w:rFonts w:ascii="Arial" w:hAnsi="Arial" w:cs="Arial"/>
      <w:i/>
      <w:iCs/>
      <w:szCs w:val="20"/>
      <w:lang w:eastAsia="nb-NO"/>
    </w:rPr>
  </w:style>
  <w:style w:type="paragraph" w:styleId="Overskrift9">
    <w:name w:val="heading 9"/>
    <w:basedOn w:val="Normal"/>
    <w:next w:val="Normal"/>
    <w:link w:val="Overskrift9Tegn"/>
    <w:rsid w:val="00835EAC"/>
    <w:pPr>
      <w:tabs>
        <w:tab w:val="num" w:pos="1584"/>
      </w:tabs>
      <w:spacing w:before="240" w:after="60" w:line="240" w:lineRule="auto"/>
      <w:ind w:left="1584" w:hanging="1584"/>
      <w:outlineLvl w:val="8"/>
    </w:pPr>
    <w:rPr>
      <w:rFonts w:ascii="Arial" w:hAnsi="Arial" w:cs="Arial"/>
      <w:b/>
      <w:bCs/>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semiHidden/>
    <w:pPr>
      <w:spacing w:after="120"/>
    </w:pPr>
  </w:style>
  <w:style w:type="paragraph" w:styleId="Bildetekst">
    <w:name w:val="caption"/>
    <w:aliases w:val="Øvrig: Bildetekst,Bildetekst (Politiet)"/>
    <w:basedOn w:val="Normal"/>
    <w:next w:val="Normal"/>
    <w:qFormat/>
    <w:rsid w:val="00410B1D"/>
    <w:pPr>
      <w:spacing w:before="120"/>
    </w:pPr>
    <w:rPr>
      <w:bCs/>
      <w:sz w:val="16"/>
      <w:szCs w:val="20"/>
    </w:rPr>
  </w:style>
  <w:style w:type="paragraph" w:styleId="Hilsen">
    <w:name w:val="Closing"/>
    <w:basedOn w:val="Normal"/>
    <w:semiHidden/>
    <w:pPr>
      <w:keepNext/>
      <w:keepLines/>
    </w:pPr>
  </w:style>
  <w:style w:type="paragraph" w:styleId="Dato">
    <w:name w:val="Date"/>
    <w:basedOn w:val="Normal"/>
    <w:next w:val="Normal"/>
    <w:semiHidden/>
  </w:style>
  <w:style w:type="paragraph" w:styleId="Konvoluttadresse">
    <w:name w:val="envelope address"/>
    <w:basedOn w:val="Normal"/>
    <w:link w:val="KonvoluttadresseTegn"/>
    <w:semiHidden/>
    <w:pPr>
      <w:spacing w:line="250" w:lineRule="exact"/>
    </w:pPr>
  </w:style>
  <w:style w:type="paragraph" w:styleId="Avsenderadresse">
    <w:name w:val="envelope return"/>
    <w:basedOn w:val="Normal"/>
    <w:semiHidden/>
    <w:rPr>
      <w:rFonts w:cs="Arial"/>
      <w:szCs w:val="20"/>
    </w:rPr>
  </w:style>
  <w:style w:type="paragraph" w:styleId="Bunntekst">
    <w:name w:val="footer"/>
    <w:basedOn w:val="Normal"/>
    <w:link w:val="BunntekstTegn"/>
    <w:pPr>
      <w:spacing w:line="220" w:lineRule="exact"/>
    </w:pPr>
    <w:rPr>
      <w:sz w:val="16"/>
    </w:rPr>
  </w:style>
  <w:style w:type="paragraph" w:styleId="Topptekst">
    <w:name w:val="header"/>
    <w:basedOn w:val="Normal"/>
    <w:link w:val="TopptekstTegn"/>
    <w:uiPriority w:val="99"/>
    <w:rsid w:val="003C0328"/>
    <w:pPr>
      <w:jc w:val="right"/>
    </w:pPr>
    <w:rPr>
      <w:sz w:val="16"/>
    </w:rPr>
  </w:style>
  <w:style w:type="paragraph" w:styleId="Punktliste">
    <w:name w:val="List Bullet"/>
    <w:basedOn w:val="Normal"/>
    <w:semiHidden/>
    <w:qFormat/>
    <w:pPr>
      <w:numPr>
        <w:ilvl w:val="3"/>
        <w:numId w:val="42"/>
      </w:numPr>
    </w:pPr>
  </w:style>
  <w:style w:type="paragraph" w:styleId="Nummerertliste">
    <w:name w:val="List Number"/>
    <w:basedOn w:val="Normal"/>
    <w:semiHidden/>
    <w:pPr>
      <w:numPr>
        <w:numId w:val="6"/>
      </w:numPr>
    </w:pPr>
  </w:style>
  <w:style w:type="character" w:styleId="Sidetall">
    <w:name w:val="page number"/>
    <w:basedOn w:val="Standardskriftforavsnitt"/>
    <w:semiHidden/>
  </w:style>
  <w:style w:type="paragraph" w:styleId="Innledendehilsen">
    <w:name w:val="Salutation"/>
    <w:basedOn w:val="Normal"/>
    <w:next w:val="Normal"/>
    <w:semiHidden/>
  </w:style>
  <w:style w:type="paragraph" w:styleId="Underskrift">
    <w:name w:val="Signature"/>
    <w:basedOn w:val="Normal"/>
    <w:semiHidden/>
  </w:style>
  <w:style w:type="character" w:styleId="Sterk">
    <w:name w:val="Strong"/>
    <w:aliases w:val="Utheving Fet (Politiet)"/>
    <w:qFormat/>
    <w:rsid w:val="00410B1D"/>
    <w:rPr>
      <w:b/>
      <w:bCs/>
    </w:rPr>
  </w:style>
  <w:style w:type="paragraph" w:styleId="Undertittel">
    <w:name w:val="Subtitle"/>
    <w:basedOn w:val="Normal"/>
    <w:next w:val="Normal"/>
  </w:style>
  <w:style w:type="character" w:styleId="Hyperkobling">
    <w:name w:val="Hyperlink"/>
    <w:uiPriority w:val="99"/>
    <w:qFormat/>
    <w:rsid w:val="00CD2721"/>
    <w:rPr>
      <w:color w:val="0070C0"/>
      <w:u w:val="single"/>
    </w:rPr>
  </w:style>
  <w:style w:type="paragraph" w:styleId="Tittel">
    <w:name w:val="Title"/>
    <w:next w:val="Normal"/>
    <w:pPr>
      <w:spacing w:after="250"/>
    </w:pPr>
    <w:rPr>
      <w:rFonts w:ascii="Verdana" w:hAnsi="Verdana" w:cs="Arial"/>
      <w:b/>
      <w:bCs/>
      <w:caps/>
      <w:kern w:val="32"/>
      <w:sz w:val="23"/>
      <w:szCs w:val="32"/>
      <w:lang w:eastAsia="en-US"/>
    </w:rPr>
  </w:style>
  <w:style w:type="paragraph" w:styleId="Punktliste2">
    <w:name w:val="List Bullet 2"/>
    <w:basedOn w:val="Normal"/>
    <w:semiHidden/>
    <w:rsid w:val="00B90FCC"/>
    <w:pPr>
      <w:numPr>
        <w:ilvl w:val="1"/>
        <w:numId w:val="5"/>
      </w:numPr>
      <w:ind w:left="714" w:hanging="357"/>
    </w:pPr>
  </w:style>
  <w:style w:type="paragraph" w:styleId="Punktliste3">
    <w:name w:val="List Bullet 3"/>
    <w:basedOn w:val="Normal"/>
    <w:semiHidden/>
    <w:pPr>
      <w:numPr>
        <w:ilvl w:val="2"/>
        <w:numId w:val="5"/>
      </w:numPr>
    </w:pPr>
  </w:style>
  <w:style w:type="paragraph" w:customStyle="1" w:styleId="ListBullet1">
    <w:name w:val="List Bullet1"/>
    <w:basedOn w:val="Normal"/>
    <w:next w:val="Punktliste"/>
    <w:semiHidden/>
    <w:pPr>
      <w:tabs>
        <w:tab w:val="num" w:pos="360"/>
      </w:tabs>
      <w:ind w:left="360" w:hanging="360"/>
    </w:pPr>
  </w:style>
  <w:style w:type="character" w:styleId="Fulgthyperkobling">
    <w:name w:val="FollowedHyperlink"/>
    <w:semiHidden/>
    <w:rPr>
      <w:color w:val="800080"/>
      <w:u w:val="single"/>
    </w:rPr>
  </w:style>
  <w:style w:type="paragraph" w:styleId="Punktliste4">
    <w:name w:val="List Bullet 4"/>
    <w:basedOn w:val="Normal"/>
    <w:semiHidden/>
    <w:pPr>
      <w:numPr>
        <w:ilvl w:val="3"/>
        <w:numId w:val="5"/>
      </w:numPr>
    </w:pPr>
  </w:style>
  <w:style w:type="paragraph" w:styleId="Punktliste5">
    <w:name w:val="List Bullet 5"/>
    <w:basedOn w:val="Normal"/>
    <w:semiHidden/>
    <w:pPr>
      <w:numPr>
        <w:ilvl w:val="4"/>
        <w:numId w:val="5"/>
      </w:numPr>
    </w:pPr>
  </w:style>
  <w:style w:type="paragraph" w:styleId="Listeavsnitt">
    <w:name w:val="List Paragraph"/>
    <w:aliases w:val="Listeavsnitt (Politiet)"/>
    <w:basedOn w:val="Normal"/>
    <w:uiPriority w:val="34"/>
    <w:qFormat/>
    <w:rsid w:val="00E36608"/>
    <w:pPr>
      <w:numPr>
        <w:numId w:val="33"/>
      </w:numPr>
      <w:spacing w:after="0"/>
    </w:pPr>
  </w:style>
  <w:style w:type="character" w:customStyle="1" w:styleId="Overskrift4Tegn">
    <w:name w:val="Overskrift 4 Tegn"/>
    <w:aliases w:val="Overskrift 4 politiet Tegn"/>
    <w:link w:val="Overskrift4"/>
    <w:uiPriority w:val="9"/>
    <w:rsid w:val="00744E3D"/>
    <w:rPr>
      <w:rFonts w:ascii="Verdana" w:hAnsi="Verdana"/>
      <w:b/>
      <w:bCs/>
      <w:szCs w:val="28"/>
      <w:lang w:eastAsia="en-US"/>
    </w:rPr>
  </w:style>
  <w:style w:type="character" w:styleId="Svakutheving">
    <w:name w:val="Subtle Emphasis"/>
    <w:aliases w:val="Utheving svak"/>
    <w:uiPriority w:val="19"/>
    <w:rsid w:val="00414B6D"/>
    <w:rPr>
      <w:i/>
      <w:iCs/>
      <w:color w:val="808080"/>
    </w:rPr>
  </w:style>
  <w:style w:type="character" w:styleId="Sterkutheving">
    <w:name w:val="Intense Emphasis"/>
    <w:aliases w:val="Utheving sterk"/>
    <w:uiPriority w:val="21"/>
    <w:rsid w:val="0071425A"/>
    <w:rPr>
      <w:b/>
      <w:bCs/>
      <w:i/>
      <w:iCs/>
      <w:color w:val="auto"/>
    </w:rPr>
  </w:style>
  <w:style w:type="paragraph" w:customStyle="1" w:styleId="Litenskrift">
    <w:name w:val="Liten skrift"/>
    <w:basedOn w:val="Konvoluttadresse"/>
    <w:link w:val="LitenskriftTegn"/>
    <w:rsid w:val="00414B6D"/>
    <w:pPr>
      <w:framePr w:hSpace="142" w:vSpace="1134" w:wrap="around" w:vAnchor="page" w:hAnchor="text" w:y="2564"/>
      <w:suppressOverlap/>
    </w:pPr>
    <w:rPr>
      <w:sz w:val="16"/>
      <w:szCs w:val="16"/>
    </w:rPr>
  </w:style>
  <w:style w:type="character" w:customStyle="1" w:styleId="KonvoluttadresseTegn">
    <w:name w:val="Konvoluttadresse Tegn"/>
    <w:link w:val="Konvoluttadresse"/>
    <w:semiHidden/>
    <w:rsid w:val="00414B6D"/>
    <w:rPr>
      <w:rFonts w:ascii="Verdana" w:hAnsi="Verdana"/>
      <w:szCs w:val="24"/>
      <w:lang w:eastAsia="en-US"/>
    </w:rPr>
  </w:style>
  <w:style w:type="character" w:customStyle="1" w:styleId="LitenskriftTegn">
    <w:name w:val="Liten skrift Tegn"/>
    <w:link w:val="Litenskrift"/>
    <w:rsid w:val="00414B6D"/>
    <w:rPr>
      <w:rFonts w:ascii="Verdana" w:hAnsi="Verdana"/>
      <w:sz w:val="16"/>
      <w:szCs w:val="16"/>
      <w:lang w:eastAsia="en-US"/>
    </w:rPr>
  </w:style>
  <w:style w:type="character" w:styleId="Utheving">
    <w:name w:val="Emphasis"/>
    <w:aliases w:val="Utheving og sitat (Politiet)"/>
    <w:basedOn w:val="Standardskriftforavsnitt"/>
    <w:uiPriority w:val="20"/>
    <w:qFormat/>
    <w:rsid w:val="00064611"/>
    <w:rPr>
      <w:i/>
      <w:iCs/>
    </w:rPr>
  </w:style>
  <w:style w:type="table" w:styleId="Tabellrutenett">
    <w:name w:val="Table Grid"/>
    <w:basedOn w:val="Vanligtabell"/>
    <w:uiPriority w:val="59"/>
    <w:rsid w:val="00BC4484"/>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rPr>
        <w:rFonts w:ascii="Verdana" w:hAnsi="Verdana"/>
        <w:b/>
        <w:color w:val="auto"/>
        <w:sz w:val="20"/>
      </w:rPr>
      <w:tblPr/>
      <w:tcPr>
        <w:shd w:val="clear" w:color="auto" w:fill="D9D9D9" w:themeFill="background1" w:themeFillShade="D9"/>
      </w:tcPr>
    </w:tblStylePr>
  </w:style>
  <w:style w:type="paragraph" w:customStyle="1" w:styleId="vrigInfotekstPolitiet">
    <w:name w:val="Øvrig: Infotekst (Politiet)"/>
    <w:link w:val="vrigInfotekstPolitietTegn"/>
    <w:qFormat/>
    <w:rsid w:val="00A403FA"/>
    <w:pPr>
      <w:spacing w:line="260" w:lineRule="exact"/>
    </w:pPr>
    <w:rPr>
      <w:rFonts w:ascii="Verdana" w:hAnsi="Verdana"/>
      <w:sz w:val="16"/>
      <w:szCs w:val="24"/>
      <w:lang w:eastAsia="en-US"/>
    </w:rPr>
  </w:style>
  <w:style w:type="character" w:customStyle="1" w:styleId="vrigInfotekstPolitietTegn">
    <w:name w:val="Øvrig: Infotekst (Politiet) Tegn"/>
    <w:basedOn w:val="KonvoluttadresseTegn"/>
    <w:link w:val="vrigInfotekstPolitiet"/>
    <w:rsid w:val="00A403FA"/>
    <w:rPr>
      <w:rFonts w:ascii="Verdana" w:hAnsi="Verdana"/>
      <w:sz w:val="16"/>
      <w:szCs w:val="24"/>
      <w:lang w:eastAsia="en-US"/>
    </w:rPr>
  </w:style>
  <w:style w:type="character" w:styleId="Plassholdertekst">
    <w:name w:val="Placeholder Text"/>
    <w:basedOn w:val="Standardskriftforavsnitt"/>
    <w:uiPriority w:val="99"/>
    <w:semiHidden/>
    <w:rsid w:val="007E4F76"/>
    <w:rPr>
      <w:color w:val="808080"/>
    </w:rPr>
  </w:style>
  <w:style w:type="character" w:customStyle="1" w:styleId="BunntekstTegn">
    <w:name w:val="Bunntekst Tegn"/>
    <w:basedOn w:val="Standardskriftforavsnitt"/>
    <w:link w:val="Bunntekst"/>
    <w:rsid w:val="00D5094C"/>
    <w:rPr>
      <w:rFonts w:ascii="Verdana" w:hAnsi="Verdana"/>
      <w:sz w:val="16"/>
      <w:szCs w:val="24"/>
      <w:lang w:eastAsia="en-US"/>
    </w:rPr>
  </w:style>
  <w:style w:type="character" w:customStyle="1" w:styleId="Ulstomtale1">
    <w:name w:val="Uløst omtale1"/>
    <w:basedOn w:val="Standardskriftforavsnitt"/>
    <w:uiPriority w:val="99"/>
    <w:semiHidden/>
    <w:unhideWhenUsed/>
    <w:rsid w:val="009B1F85"/>
    <w:rPr>
      <w:color w:val="605E5C"/>
      <w:shd w:val="clear" w:color="auto" w:fill="E1DFDD"/>
    </w:rPr>
  </w:style>
  <w:style w:type="paragraph" w:styleId="Bobletekst">
    <w:name w:val="Balloon Text"/>
    <w:basedOn w:val="Normal"/>
    <w:link w:val="BobletekstTegn"/>
    <w:uiPriority w:val="99"/>
    <w:semiHidden/>
    <w:unhideWhenUsed/>
    <w:rsid w:val="001F3BB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F3BBA"/>
    <w:rPr>
      <w:rFonts w:ascii="Segoe UI" w:hAnsi="Segoe UI" w:cs="Segoe UI"/>
      <w:sz w:val="18"/>
      <w:szCs w:val="18"/>
      <w:lang w:eastAsia="en-US"/>
    </w:rPr>
  </w:style>
  <w:style w:type="paragraph" w:customStyle="1" w:styleId="STOREBOKSTAVER">
    <w:name w:val="STORE BOKSTAVER"/>
    <w:basedOn w:val="Bunntekst"/>
    <w:link w:val="STOREBOKSTAVERTegn"/>
    <w:rsid w:val="002D2B5F"/>
  </w:style>
  <w:style w:type="character" w:customStyle="1" w:styleId="STOREBOKSTAVERTegn">
    <w:name w:val="STORE BOKSTAVER Tegn"/>
    <w:basedOn w:val="BunntekstTegn"/>
    <w:link w:val="STOREBOKSTAVER"/>
    <w:rsid w:val="002D2B5F"/>
    <w:rPr>
      <w:rFonts w:ascii="Verdana" w:hAnsi="Verdana"/>
      <w:sz w:val="16"/>
      <w:szCs w:val="24"/>
      <w:lang w:eastAsia="en-US"/>
    </w:rPr>
  </w:style>
  <w:style w:type="paragraph" w:customStyle="1" w:styleId="vrigDokumenttypePolitiet">
    <w:name w:val="Øvrig: Dokumenttype (Politiet)"/>
    <w:link w:val="vrigDokumenttypePolitietTegn"/>
    <w:qFormat/>
    <w:rsid w:val="00DA2C6E"/>
    <w:pPr>
      <w:framePr w:hSpace="142" w:vSpace="1985" w:wrap="around" w:vAnchor="page" w:hAnchor="margin" w:y="2553"/>
      <w:spacing w:line="360" w:lineRule="exact"/>
      <w:suppressOverlap/>
    </w:pPr>
    <w:rPr>
      <w:rFonts w:ascii="Verdana" w:hAnsi="Verdana"/>
      <w:sz w:val="22"/>
      <w:szCs w:val="24"/>
      <w:lang w:eastAsia="en-US"/>
    </w:rPr>
  </w:style>
  <w:style w:type="character" w:customStyle="1" w:styleId="vrigDokumenttypePolitietTegn">
    <w:name w:val="Øvrig: Dokumenttype (Politiet) Tegn"/>
    <w:basedOn w:val="KonvoluttadresseTegn"/>
    <w:link w:val="vrigDokumenttypePolitiet"/>
    <w:rsid w:val="00DA2C6E"/>
    <w:rPr>
      <w:rFonts w:ascii="Verdana" w:hAnsi="Verdana"/>
      <w:sz w:val="22"/>
      <w:szCs w:val="24"/>
      <w:lang w:eastAsia="en-US"/>
    </w:rPr>
  </w:style>
  <w:style w:type="paragraph" w:styleId="Fotnotetekst">
    <w:name w:val="footnote text"/>
    <w:basedOn w:val="Normal"/>
    <w:link w:val="FotnotetekstTegn"/>
    <w:uiPriority w:val="99"/>
    <w:semiHidden/>
    <w:unhideWhenUsed/>
    <w:rsid w:val="00956671"/>
    <w:pPr>
      <w:spacing w:after="40" w:line="240" w:lineRule="auto"/>
    </w:pPr>
    <w:rPr>
      <w:sz w:val="16"/>
      <w:szCs w:val="20"/>
    </w:rPr>
  </w:style>
  <w:style w:type="character" w:customStyle="1" w:styleId="FotnotetekstTegn">
    <w:name w:val="Fotnotetekst Tegn"/>
    <w:basedOn w:val="Standardskriftforavsnitt"/>
    <w:link w:val="Fotnotetekst"/>
    <w:uiPriority w:val="99"/>
    <w:semiHidden/>
    <w:rsid w:val="00956671"/>
    <w:rPr>
      <w:rFonts w:ascii="Verdana" w:hAnsi="Verdana"/>
      <w:sz w:val="16"/>
      <w:lang w:eastAsia="en-US"/>
    </w:rPr>
  </w:style>
  <w:style w:type="character" w:styleId="Fotnotereferanse">
    <w:name w:val="footnote reference"/>
    <w:basedOn w:val="Standardskriftforavsnitt"/>
    <w:uiPriority w:val="99"/>
    <w:semiHidden/>
    <w:unhideWhenUsed/>
    <w:rsid w:val="00991F7F"/>
    <w:rPr>
      <w:vertAlign w:val="superscript"/>
    </w:rPr>
  </w:style>
  <w:style w:type="character" w:styleId="Merknadsreferanse">
    <w:name w:val="annotation reference"/>
    <w:basedOn w:val="Standardskriftforavsnitt"/>
    <w:uiPriority w:val="99"/>
    <w:semiHidden/>
    <w:unhideWhenUsed/>
    <w:rsid w:val="00856B34"/>
    <w:rPr>
      <w:sz w:val="16"/>
      <w:szCs w:val="16"/>
    </w:rPr>
  </w:style>
  <w:style w:type="paragraph" w:styleId="Merknadstekst">
    <w:name w:val="annotation text"/>
    <w:basedOn w:val="Normal"/>
    <w:link w:val="MerknadstekstTegn"/>
    <w:uiPriority w:val="99"/>
    <w:semiHidden/>
    <w:unhideWhenUsed/>
    <w:rsid w:val="00856B34"/>
    <w:pPr>
      <w:spacing w:line="240" w:lineRule="auto"/>
    </w:pPr>
    <w:rPr>
      <w:szCs w:val="20"/>
    </w:rPr>
  </w:style>
  <w:style w:type="character" w:customStyle="1" w:styleId="MerknadstekstTegn">
    <w:name w:val="Merknadstekst Tegn"/>
    <w:basedOn w:val="Standardskriftforavsnitt"/>
    <w:link w:val="Merknadstekst"/>
    <w:uiPriority w:val="99"/>
    <w:semiHidden/>
    <w:rsid w:val="00856B34"/>
    <w:rPr>
      <w:rFonts w:ascii="Verdana" w:hAnsi="Verdana"/>
      <w:lang w:eastAsia="en-US"/>
    </w:rPr>
  </w:style>
  <w:style w:type="paragraph" w:styleId="Kommentaremne">
    <w:name w:val="annotation subject"/>
    <w:basedOn w:val="Merknadstekst"/>
    <w:next w:val="Merknadstekst"/>
    <w:link w:val="KommentaremneTegn"/>
    <w:uiPriority w:val="99"/>
    <w:semiHidden/>
    <w:unhideWhenUsed/>
    <w:rsid w:val="00856B34"/>
    <w:rPr>
      <w:b/>
      <w:bCs/>
    </w:rPr>
  </w:style>
  <w:style w:type="character" w:customStyle="1" w:styleId="KommentaremneTegn">
    <w:name w:val="Kommentaremne Tegn"/>
    <w:basedOn w:val="MerknadstekstTegn"/>
    <w:link w:val="Kommentaremne"/>
    <w:uiPriority w:val="99"/>
    <w:semiHidden/>
    <w:rsid w:val="00856B34"/>
    <w:rPr>
      <w:rFonts w:ascii="Verdana" w:hAnsi="Verdana"/>
      <w:b/>
      <w:bCs/>
      <w:lang w:eastAsia="en-US"/>
    </w:rPr>
  </w:style>
  <w:style w:type="paragraph" w:styleId="Overskriftforinnholdsfortegnelse">
    <w:name w:val="TOC Heading"/>
    <w:aliases w:val="Overskrift for innholdsfortegnelse (Politiet)"/>
    <w:basedOn w:val="Overskrift1"/>
    <w:next w:val="Normal"/>
    <w:uiPriority w:val="39"/>
    <w:unhideWhenUsed/>
    <w:qFormat/>
    <w:rsid w:val="0076757D"/>
    <w:pPr>
      <w:keepLines/>
      <w:spacing w:line="259" w:lineRule="auto"/>
      <w:outlineLvl w:val="9"/>
    </w:pPr>
    <w:rPr>
      <w:rFonts w:eastAsiaTheme="majorEastAsia" w:cstheme="majorBidi"/>
      <w:bCs w:val="0"/>
      <w:kern w:val="0"/>
      <w:lang w:eastAsia="nb-NO"/>
    </w:rPr>
  </w:style>
  <w:style w:type="paragraph" w:styleId="INNH1">
    <w:name w:val="toc 1"/>
    <w:basedOn w:val="Normal"/>
    <w:next w:val="Normal"/>
    <w:autoRedefine/>
    <w:uiPriority w:val="39"/>
    <w:unhideWhenUsed/>
    <w:rsid w:val="00B82160"/>
    <w:pPr>
      <w:shd w:val="clear" w:color="auto" w:fill="E1EAF7" w:themeFill="accent5"/>
      <w:tabs>
        <w:tab w:val="right" w:leader="dot" w:pos="9060"/>
      </w:tabs>
      <w:spacing w:after="100"/>
    </w:pPr>
    <w:rPr>
      <w:b/>
    </w:rPr>
  </w:style>
  <w:style w:type="paragraph" w:styleId="INNH2">
    <w:name w:val="toc 2"/>
    <w:basedOn w:val="Normal"/>
    <w:next w:val="Normal"/>
    <w:autoRedefine/>
    <w:uiPriority w:val="39"/>
    <w:unhideWhenUsed/>
    <w:rsid w:val="000A5991"/>
    <w:pPr>
      <w:spacing w:after="100"/>
      <w:ind w:left="200"/>
    </w:pPr>
  </w:style>
  <w:style w:type="paragraph" w:styleId="INNH3">
    <w:name w:val="toc 3"/>
    <w:basedOn w:val="Normal"/>
    <w:next w:val="Normal"/>
    <w:autoRedefine/>
    <w:uiPriority w:val="39"/>
    <w:unhideWhenUsed/>
    <w:rsid w:val="000A5991"/>
    <w:pPr>
      <w:spacing w:after="100"/>
      <w:ind w:left="400"/>
    </w:pPr>
  </w:style>
  <w:style w:type="paragraph" w:styleId="Sterktsitat">
    <w:name w:val="Intense Quote"/>
    <w:aliases w:val="Sterkt sitat (Politiet)"/>
    <w:basedOn w:val="Normal"/>
    <w:next w:val="Normal"/>
    <w:link w:val="SterktsitatTegn"/>
    <w:uiPriority w:val="30"/>
    <w:qFormat/>
    <w:rsid w:val="00130D7A"/>
    <w:pPr>
      <w:pBdr>
        <w:top w:val="single" w:sz="4" w:space="10" w:color="3676BB" w:themeColor="accent1"/>
        <w:bottom w:val="single" w:sz="4" w:space="10" w:color="3676BB" w:themeColor="accent1"/>
      </w:pBdr>
      <w:spacing w:before="360" w:after="360"/>
      <w:ind w:right="1134"/>
    </w:pPr>
    <w:rPr>
      <w:i/>
      <w:iCs/>
      <w:color w:val="3676BB" w:themeColor="accent1"/>
    </w:rPr>
  </w:style>
  <w:style w:type="character" w:customStyle="1" w:styleId="SterktsitatTegn">
    <w:name w:val="Sterkt sitat Tegn"/>
    <w:aliases w:val="Sterkt sitat (Politiet) Tegn"/>
    <w:basedOn w:val="Standardskriftforavsnitt"/>
    <w:link w:val="Sterktsitat"/>
    <w:uiPriority w:val="30"/>
    <w:rsid w:val="00130D7A"/>
    <w:rPr>
      <w:rFonts w:ascii="Verdana" w:hAnsi="Verdana"/>
      <w:i/>
      <w:iCs/>
      <w:color w:val="3676BB" w:themeColor="accent1"/>
      <w:szCs w:val="24"/>
      <w:lang w:eastAsia="en-US"/>
    </w:rPr>
  </w:style>
  <w:style w:type="paragraph" w:styleId="Sitat">
    <w:name w:val="Quote"/>
    <w:aliases w:val="Sitat (Politiet)"/>
    <w:basedOn w:val="Normal"/>
    <w:next w:val="Normal"/>
    <w:link w:val="SitatTegn"/>
    <w:uiPriority w:val="29"/>
    <w:qFormat/>
    <w:rsid w:val="00E36608"/>
    <w:pPr>
      <w:spacing w:before="220"/>
      <w:ind w:left="454"/>
    </w:pPr>
    <w:rPr>
      <w:i/>
      <w:iCs/>
      <w:color w:val="7F7F7F" w:themeColor="text1" w:themeTint="80"/>
    </w:rPr>
  </w:style>
  <w:style w:type="character" w:customStyle="1" w:styleId="SitatTegn">
    <w:name w:val="Sitat Tegn"/>
    <w:aliases w:val="Sitat (Politiet) Tegn"/>
    <w:basedOn w:val="Standardskriftforavsnitt"/>
    <w:link w:val="Sitat"/>
    <w:uiPriority w:val="29"/>
    <w:rsid w:val="00E36608"/>
    <w:rPr>
      <w:rFonts w:ascii="Verdana" w:hAnsi="Verdana"/>
      <w:i/>
      <w:iCs/>
      <w:color w:val="7F7F7F" w:themeColor="text1" w:themeTint="80"/>
      <w:szCs w:val="24"/>
      <w:lang w:eastAsia="en-US"/>
    </w:rPr>
  </w:style>
  <w:style w:type="paragraph" w:customStyle="1" w:styleId="Overskrift1-nummerertPolitiet">
    <w:name w:val="Overskrift 1 - nummerert (Politiet)"/>
    <w:basedOn w:val="Overskrift1"/>
    <w:next w:val="Normal"/>
    <w:link w:val="Overskrift1-nummerertPolitietTegn"/>
    <w:qFormat/>
    <w:rsid w:val="00BB618D"/>
    <w:pPr>
      <w:numPr>
        <w:numId w:val="41"/>
      </w:numPr>
      <w:spacing w:before="480" w:after="0"/>
    </w:pPr>
    <w:rPr>
      <w:bCs w:val="0"/>
    </w:rPr>
  </w:style>
  <w:style w:type="paragraph" w:customStyle="1" w:styleId="Overskrift2-nummerertPolitiet">
    <w:name w:val="Overskrift 2 - nummerert (Politiet)"/>
    <w:basedOn w:val="Overskrift2"/>
    <w:next w:val="Normal"/>
    <w:link w:val="Overskrift2-nummerertPolitietTegn"/>
    <w:qFormat/>
    <w:rsid w:val="00C935EB"/>
    <w:pPr>
      <w:numPr>
        <w:ilvl w:val="1"/>
        <w:numId w:val="41"/>
      </w:numPr>
    </w:pPr>
  </w:style>
  <w:style w:type="character" w:customStyle="1" w:styleId="Overskrift1Tegn">
    <w:name w:val="Overskrift 1 Tegn"/>
    <w:aliases w:val="Overskrift 1 (Politiet) Tegn"/>
    <w:basedOn w:val="Standardskriftforavsnitt"/>
    <w:link w:val="Overskrift1"/>
    <w:rsid w:val="00C935EB"/>
    <w:rPr>
      <w:rFonts w:ascii="Verdana" w:hAnsi="Verdana" w:cs="Arial"/>
      <w:b/>
      <w:bCs/>
      <w:kern w:val="32"/>
      <w:sz w:val="30"/>
      <w:szCs w:val="32"/>
      <w:lang w:eastAsia="en-US"/>
    </w:rPr>
  </w:style>
  <w:style w:type="character" w:customStyle="1" w:styleId="Overskrift1-nummerertPolitietTegn">
    <w:name w:val="Overskrift 1 - nummerert (Politiet) Tegn"/>
    <w:basedOn w:val="Overskrift1Tegn"/>
    <w:link w:val="Overskrift1-nummerertPolitiet"/>
    <w:rsid w:val="00BB618D"/>
    <w:rPr>
      <w:rFonts w:ascii="Verdana" w:hAnsi="Verdana" w:cs="Arial"/>
      <w:b/>
      <w:bCs w:val="0"/>
      <w:kern w:val="32"/>
      <w:sz w:val="30"/>
      <w:szCs w:val="32"/>
      <w:lang w:eastAsia="en-US"/>
    </w:rPr>
  </w:style>
  <w:style w:type="paragraph" w:customStyle="1" w:styleId="Tittel3-nummerert">
    <w:name w:val="Tittel 3 - nummerert"/>
    <w:basedOn w:val="Overskrift3"/>
    <w:link w:val="Tittel3-nummerertTegn"/>
    <w:rsid w:val="002E3FCA"/>
    <w:pPr>
      <w:tabs>
        <w:tab w:val="left" w:pos="2172"/>
      </w:tabs>
    </w:pPr>
    <w:rPr>
      <w:szCs w:val="22"/>
    </w:rPr>
  </w:style>
  <w:style w:type="character" w:customStyle="1" w:styleId="Overskrift2Tegn">
    <w:name w:val="Overskrift 2 Tegn"/>
    <w:aliases w:val="Overskrift 2 (Politiet) Tegn"/>
    <w:basedOn w:val="Standardskriftforavsnitt"/>
    <w:link w:val="Overskrift2"/>
    <w:rsid w:val="00835EAC"/>
    <w:rPr>
      <w:rFonts w:ascii="Verdana" w:hAnsi="Verdana" w:cs="Arial"/>
      <w:b/>
      <w:iCs/>
      <w:kern w:val="32"/>
      <w:sz w:val="26"/>
      <w:szCs w:val="28"/>
      <w:lang w:eastAsia="en-US"/>
    </w:rPr>
  </w:style>
  <w:style w:type="character" w:customStyle="1" w:styleId="Overskrift2-nummerertPolitietTegn">
    <w:name w:val="Overskrift 2 - nummerert (Politiet) Tegn"/>
    <w:basedOn w:val="Overskrift2Tegn"/>
    <w:link w:val="Overskrift2-nummerertPolitiet"/>
    <w:rsid w:val="00C935EB"/>
    <w:rPr>
      <w:rFonts w:ascii="Verdana" w:hAnsi="Verdana" w:cs="Arial"/>
      <w:b/>
      <w:iCs/>
      <w:kern w:val="32"/>
      <w:sz w:val="26"/>
      <w:szCs w:val="28"/>
      <w:lang w:eastAsia="en-US"/>
    </w:rPr>
  </w:style>
  <w:style w:type="paragraph" w:customStyle="1" w:styleId="Overskrift3-nummerertPolitiet">
    <w:name w:val="Overskrift 3 - nummerert (Politiet)"/>
    <w:basedOn w:val="Overskrift3"/>
    <w:next w:val="Normal"/>
    <w:link w:val="Overskrift3-nummerertPolitietTegn"/>
    <w:qFormat/>
    <w:rsid w:val="007127F2"/>
    <w:pPr>
      <w:numPr>
        <w:ilvl w:val="2"/>
        <w:numId w:val="41"/>
      </w:numPr>
      <w:spacing w:before="120"/>
    </w:pPr>
    <w:rPr>
      <w:szCs w:val="22"/>
    </w:rPr>
  </w:style>
  <w:style w:type="character" w:customStyle="1" w:styleId="Overskrift3Tegn">
    <w:name w:val="Overskrift 3 Tegn"/>
    <w:aliases w:val="Overskrift 3 (Politiet) Tegn"/>
    <w:basedOn w:val="Overskrift2Tegn"/>
    <w:link w:val="Overskrift3"/>
    <w:rsid w:val="003F0064"/>
    <w:rPr>
      <w:rFonts w:ascii="Verdana" w:hAnsi="Verdana" w:cs="Arial"/>
      <w:b/>
      <w:bCs/>
      <w:iCs/>
      <w:kern w:val="32"/>
      <w:sz w:val="22"/>
      <w:szCs w:val="26"/>
      <w:lang w:eastAsia="en-US"/>
    </w:rPr>
  </w:style>
  <w:style w:type="character" w:customStyle="1" w:styleId="Tittel3-nummerertTegn">
    <w:name w:val="Tittel 3 - nummerert Tegn"/>
    <w:basedOn w:val="Overskrift3Tegn"/>
    <w:link w:val="Tittel3-nummerert"/>
    <w:rsid w:val="002E3FCA"/>
    <w:rPr>
      <w:rFonts w:ascii="Verdana" w:hAnsi="Verdana" w:cs="Arial"/>
      <w:b/>
      <w:bCs/>
      <w:iCs/>
      <w:kern w:val="32"/>
      <w:sz w:val="22"/>
      <w:szCs w:val="22"/>
      <w:lang w:eastAsia="en-US"/>
    </w:rPr>
  </w:style>
  <w:style w:type="paragraph" w:customStyle="1" w:styleId="Overskrift4-nummerertPolitiet">
    <w:name w:val="Overskrift 4 - nummerert (Politiet)"/>
    <w:basedOn w:val="Overskrift4Politiet"/>
    <w:next w:val="Normal"/>
    <w:link w:val="Overskrift4-nummerertPolitietTegn"/>
    <w:qFormat/>
    <w:rsid w:val="003F0064"/>
    <w:pPr>
      <w:numPr>
        <w:ilvl w:val="3"/>
        <w:numId w:val="41"/>
      </w:numPr>
    </w:pPr>
  </w:style>
  <w:style w:type="character" w:customStyle="1" w:styleId="Overskrift3-nummerertPolitietTegn">
    <w:name w:val="Overskrift 3 - nummerert (Politiet) Tegn"/>
    <w:basedOn w:val="Tittel3-nummerertTegn"/>
    <w:link w:val="Overskrift3-nummerertPolitiet"/>
    <w:rsid w:val="007127F2"/>
    <w:rPr>
      <w:rFonts w:ascii="Verdana" w:hAnsi="Verdana" w:cs="Arial"/>
      <w:b/>
      <w:bCs/>
      <w:iCs/>
      <w:kern w:val="32"/>
      <w:sz w:val="22"/>
      <w:szCs w:val="22"/>
      <w:lang w:eastAsia="en-US"/>
    </w:rPr>
  </w:style>
  <w:style w:type="paragraph" w:customStyle="1" w:styleId="PunktlistePolitiet">
    <w:name w:val="Punktliste (Politiet)"/>
    <w:basedOn w:val="Listeavsnitt"/>
    <w:next w:val="Punktliste"/>
    <w:link w:val="PunktlistePolitietTegn"/>
    <w:qFormat/>
    <w:rsid w:val="009915F6"/>
    <w:pPr>
      <w:numPr>
        <w:numId w:val="42"/>
      </w:numPr>
    </w:pPr>
  </w:style>
  <w:style w:type="character" w:customStyle="1" w:styleId="Overskrift4-nummerertPolitietTegn">
    <w:name w:val="Overskrift 4 - nummerert (Politiet) Tegn"/>
    <w:basedOn w:val="Overskrift4Tegn"/>
    <w:link w:val="Overskrift4-nummerertPolitiet"/>
    <w:rsid w:val="003F0064"/>
    <w:rPr>
      <w:rFonts w:ascii="Verdana" w:hAnsi="Verdana"/>
      <w:b/>
      <w:bCs w:val="0"/>
      <w:szCs w:val="24"/>
      <w:lang w:eastAsia="en-US"/>
    </w:rPr>
  </w:style>
  <w:style w:type="character" w:customStyle="1" w:styleId="PunktlistePolitietTegn">
    <w:name w:val="Punktliste (Politiet) Tegn"/>
    <w:basedOn w:val="Standardskriftforavsnitt"/>
    <w:link w:val="PunktlistePolitiet"/>
    <w:rsid w:val="009915F6"/>
    <w:rPr>
      <w:rFonts w:ascii="Verdana" w:hAnsi="Verdana"/>
      <w:szCs w:val="24"/>
      <w:lang w:eastAsia="en-US"/>
    </w:rPr>
  </w:style>
  <w:style w:type="paragraph" w:customStyle="1" w:styleId="nfoboksPolitiet">
    <w:name w:val="nfoboks (Politiet)"/>
    <w:link w:val="nfoboksPolitietTegn"/>
    <w:rsid w:val="00232A2D"/>
    <w:pPr>
      <w:framePr w:w="9072" w:h="1336" w:vSpace="567" w:wrap="around" w:vAnchor="text" w:hAnchor="margin" w:y="-4880"/>
      <w:pBdr>
        <w:top w:val="single" w:sz="4" w:space="10" w:color="FFFFFF" w:themeColor="background1"/>
        <w:left w:val="single" w:sz="4" w:space="10" w:color="FFFFFF" w:themeColor="background1"/>
        <w:bottom w:val="single" w:sz="4" w:space="10" w:color="FFFFFF" w:themeColor="background1"/>
        <w:right w:val="single" w:sz="4" w:space="10" w:color="FFFFFF" w:themeColor="background1"/>
      </w:pBdr>
      <w:shd w:val="clear" w:color="auto" w:fill="808080" w:themeFill="background1" w:themeFillShade="80"/>
      <w:spacing w:after="80"/>
    </w:pPr>
    <w:rPr>
      <w:rFonts w:ascii="Verdana" w:hAnsi="Verdana"/>
      <w:iCs/>
      <w:color w:val="FFFFFF" w:themeColor="background1"/>
      <w:szCs w:val="24"/>
      <w:lang w:eastAsia="en-US"/>
    </w:rPr>
  </w:style>
  <w:style w:type="paragraph" w:styleId="Liste">
    <w:name w:val="List"/>
    <w:basedOn w:val="Normal"/>
    <w:uiPriority w:val="99"/>
    <w:semiHidden/>
    <w:unhideWhenUsed/>
    <w:rsid w:val="00BB6BB5"/>
    <w:pPr>
      <w:ind w:left="283" w:hanging="283"/>
      <w:contextualSpacing/>
    </w:pPr>
  </w:style>
  <w:style w:type="paragraph" w:customStyle="1" w:styleId="Overskrift4Politiet">
    <w:name w:val="Overskrift 4 (Politiet)"/>
    <w:next w:val="Normal"/>
    <w:link w:val="Overskrift4PolitietTegn"/>
    <w:qFormat/>
    <w:rsid w:val="00C935EB"/>
    <w:pPr>
      <w:spacing w:line="260" w:lineRule="exact"/>
    </w:pPr>
    <w:rPr>
      <w:rFonts w:ascii="Verdana" w:hAnsi="Verdana"/>
      <w:b/>
      <w:szCs w:val="24"/>
      <w:lang w:eastAsia="en-US"/>
    </w:rPr>
  </w:style>
  <w:style w:type="character" w:customStyle="1" w:styleId="nfoboksPolitietTegn">
    <w:name w:val="nfoboks (Politiet) Tegn"/>
    <w:basedOn w:val="SterktsitatTegn"/>
    <w:link w:val="nfoboksPolitiet"/>
    <w:rsid w:val="00232A2D"/>
    <w:rPr>
      <w:rFonts w:ascii="Verdana" w:hAnsi="Verdana"/>
      <w:i w:val="0"/>
      <w:iCs/>
      <w:color w:val="FFFFFF" w:themeColor="background1"/>
      <w:szCs w:val="24"/>
      <w:shd w:val="clear" w:color="auto" w:fill="808080" w:themeFill="background1" w:themeFillShade="80"/>
      <w:lang w:eastAsia="en-US"/>
    </w:rPr>
  </w:style>
  <w:style w:type="character" w:customStyle="1" w:styleId="Overskrift4PolitietTegn">
    <w:name w:val="Overskrift 4 (Politiet) Tegn"/>
    <w:basedOn w:val="Standardskriftforavsnitt"/>
    <w:link w:val="Overskrift4Politiet"/>
    <w:rsid w:val="00C935EB"/>
    <w:rPr>
      <w:rFonts w:ascii="Verdana" w:hAnsi="Verdana"/>
      <w:b/>
      <w:szCs w:val="24"/>
      <w:lang w:eastAsia="en-US"/>
    </w:rPr>
  </w:style>
  <w:style w:type="numbering" w:customStyle="1" w:styleId="Stil1">
    <w:name w:val="Stil1"/>
    <w:uiPriority w:val="99"/>
    <w:rsid w:val="000558EA"/>
    <w:pPr>
      <w:numPr>
        <w:numId w:val="26"/>
      </w:numPr>
    </w:pPr>
  </w:style>
  <w:style w:type="character" w:customStyle="1" w:styleId="Overskrift5Tegn">
    <w:name w:val="Overskrift 5 Tegn"/>
    <w:basedOn w:val="Standardskriftforavsnitt"/>
    <w:link w:val="Overskrift5"/>
    <w:rsid w:val="00A559C6"/>
    <w:rPr>
      <w:rFonts w:ascii="Verdana" w:eastAsiaTheme="majorEastAsia" w:hAnsi="Verdana" w:cstheme="majorBidi"/>
      <w:szCs w:val="24"/>
      <w:u w:val="single"/>
      <w:lang w:eastAsia="en-US"/>
    </w:rPr>
  </w:style>
  <w:style w:type="paragraph" w:customStyle="1" w:styleId="Punktliste20">
    <w:name w:val="Punktliste2"/>
    <w:basedOn w:val="PunktlistePolitiet"/>
    <w:rsid w:val="00AF6267"/>
  </w:style>
  <w:style w:type="paragraph" w:customStyle="1" w:styleId="Punktliste30">
    <w:name w:val="Punktliste3"/>
    <w:basedOn w:val="PunktlistePolitiet"/>
    <w:rsid w:val="00E54DAC"/>
    <w:pPr>
      <w:numPr>
        <w:numId w:val="44"/>
      </w:numPr>
    </w:pPr>
  </w:style>
  <w:style w:type="paragraph" w:styleId="Liste-forts">
    <w:name w:val="List Continue"/>
    <w:basedOn w:val="Normal"/>
    <w:uiPriority w:val="99"/>
    <w:semiHidden/>
    <w:unhideWhenUsed/>
    <w:rsid w:val="00BB1DE4"/>
    <w:pPr>
      <w:spacing w:after="120"/>
      <w:ind w:left="283"/>
      <w:contextualSpacing/>
    </w:pPr>
  </w:style>
  <w:style w:type="paragraph" w:customStyle="1" w:styleId="TabelloverskriftPolitiet">
    <w:name w:val="Tabell overskrift (Politiet)"/>
    <w:basedOn w:val="Normal"/>
    <w:link w:val="TabelloverskriftPolitietTegn"/>
    <w:qFormat/>
    <w:rsid w:val="0066154B"/>
    <w:pPr>
      <w:spacing w:after="0" w:line="240" w:lineRule="auto"/>
    </w:pPr>
    <w:rPr>
      <w:b/>
    </w:rPr>
  </w:style>
  <w:style w:type="paragraph" w:customStyle="1" w:styleId="TabelltekstPolitiet">
    <w:name w:val="Tabelltekst (Politiet)"/>
    <w:basedOn w:val="Normal"/>
    <w:link w:val="TabelltekstPolitietTegn"/>
    <w:qFormat/>
    <w:rsid w:val="00A403FA"/>
    <w:pPr>
      <w:spacing w:after="0"/>
    </w:pPr>
  </w:style>
  <w:style w:type="character" w:customStyle="1" w:styleId="TabelloverskriftPolitietTegn">
    <w:name w:val="Tabell overskrift (Politiet) Tegn"/>
    <w:basedOn w:val="Standardskriftforavsnitt"/>
    <w:link w:val="TabelloverskriftPolitiet"/>
    <w:rsid w:val="0066154B"/>
    <w:rPr>
      <w:rFonts w:ascii="Verdana" w:hAnsi="Verdana"/>
      <w:b/>
      <w:szCs w:val="24"/>
      <w:lang w:eastAsia="en-US"/>
    </w:rPr>
  </w:style>
  <w:style w:type="character" w:customStyle="1" w:styleId="TabelltekstPolitietTegn">
    <w:name w:val="Tabelltekst (Politiet) Tegn"/>
    <w:basedOn w:val="Standardskriftforavsnitt"/>
    <w:link w:val="TabelltekstPolitiet"/>
    <w:rsid w:val="00A403FA"/>
    <w:rPr>
      <w:rFonts w:ascii="Verdana" w:hAnsi="Verdana"/>
      <w:szCs w:val="24"/>
      <w:lang w:eastAsia="en-US"/>
    </w:rPr>
  </w:style>
  <w:style w:type="paragraph" w:customStyle="1" w:styleId="Medhilsen">
    <w:name w:val="Med hilsen"/>
    <w:basedOn w:val="Normal"/>
    <w:link w:val="MedhilsenTegn"/>
    <w:rsid w:val="00232A2D"/>
    <w:pPr>
      <w:spacing w:after="0"/>
      <w:contextualSpacing/>
    </w:pPr>
  </w:style>
  <w:style w:type="paragraph" w:customStyle="1" w:styleId="vrigInfoboks-tittelPolitiet">
    <w:name w:val="Øvrig: Infoboks-tittel (Politiet)"/>
    <w:basedOn w:val="nfoboksPolitiet"/>
    <w:link w:val="vrigInfoboks-tittelPolitietTegn"/>
    <w:rsid w:val="00232A2D"/>
    <w:pPr>
      <w:framePr w:wrap="around"/>
    </w:pPr>
    <w:rPr>
      <w:sz w:val="22"/>
    </w:rPr>
  </w:style>
  <w:style w:type="character" w:customStyle="1" w:styleId="MedhilsenTegn">
    <w:name w:val="Med hilsen Tegn"/>
    <w:basedOn w:val="Standardskriftforavsnitt"/>
    <w:link w:val="Medhilsen"/>
    <w:rsid w:val="00232A2D"/>
    <w:rPr>
      <w:rFonts w:ascii="Verdana" w:hAnsi="Verdana"/>
      <w:szCs w:val="24"/>
      <w:lang w:eastAsia="en-US"/>
    </w:rPr>
  </w:style>
  <w:style w:type="character" w:styleId="Ulstomtale">
    <w:name w:val="Unresolved Mention"/>
    <w:basedOn w:val="Standardskriftforavsnitt"/>
    <w:uiPriority w:val="99"/>
    <w:semiHidden/>
    <w:unhideWhenUsed/>
    <w:rsid w:val="00773110"/>
    <w:rPr>
      <w:color w:val="605E5C"/>
      <w:shd w:val="clear" w:color="auto" w:fill="E1DFDD"/>
    </w:rPr>
  </w:style>
  <w:style w:type="character" w:customStyle="1" w:styleId="vrigInfoboks-tittelPolitietTegn">
    <w:name w:val="Øvrig: Infoboks-tittel (Politiet) Tegn"/>
    <w:basedOn w:val="nfoboksPolitietTegn"/>
    <w:link w:val="vrigInfoboks-tittelPolitiet"/>
    <w:rsid w:val="00232A2D"/>
    <w:rPr>
      <w:rFonts w:ascii="Verdana" w:hAnsi="Verdana"/>
      <w:i w:val="0"/>
      <w:iCs/>
      <w:color w:val="FFFFFF" w:themeColor="background1"/>
      <w:sz w:val="22"/>
      <w:szCs w:val="24"/>
      <w:shd w:val="clear" w:color="auto" w:fill="808080" w:themeFill="background1" w:themeFillShade="80"/>
      <w:lang w:eastAsia="en-US"/>
    </w:rPr>
  </w:style>
  <w:style w:type="paragraph" w:customStyle="1" w:styleId="vrigInfoboksPolitiet">
    <w:name w:val="Øvrig: Infoboks (Politiet)"/>
    <w:basedOn w:val="Normal"/>
    <w:link w:val="vrigInfoboksPolitietTegn"/>
    <w:autoRedefine/>
    <w:qFormat/>
    <w:rsid w:val="00A57A88"/>
    <w:pPr>
      <w:pBdr>
        <w:top w:val="thinThickSmallGap" w:sz="48" w:space="20" w:color="767171" w:themeColor="background2" w:themeShade="80"/>
        <w:left w:val="thinThickSmallGap" w:sz="48" w:space="14" w:color="767171" w:themeColor="background2" w:themeShade="80"/>
        <w:bottom w:val="thickThinSmallGap" w:sz="48" w:space="20" w:color="767171" w:themeColor="background2" w:themeShade="80"/>
        <w:right w:val="thickThinSmallGap" w:sz="48" w:space="14" w:color="767171" w:themeColor="background2" w:themeShade="80"/>
      </w:pBdr>
      <w:shd w:val="clear" w:color="auto" w:fill="767171" w:themeFill="background2" w:themeFillShade="80"/>
      <w:spacing w:after="180"/>
      <w:ind w:left="454" w:right="454"/>
    </w:pPr>
    <w:rPr>
      <w:iCs/>
      <w:color w:val="FFFFFF" w:themeColor="background1"/>
      <w:sz w:val="18"/>
    </w:rPr>
  </w:style>
  <w:style w:type="character" w:customStyle="1" w:styleId="vrigInfoboksPolitietTegn">
    <w:name w:val="Øvrig: Infoboks (Politiet) Tegn"/>
    <w:basedOn w:val="SterktsitatTegn"/>
    <w:link w:val="vrigInfoboksPolitiet"/>
    <w:rsid w:val="00A57A88"/>
    <w:rPr>
      <w:rFonts w:ascii="Verdana" w:hAnsi="Verdana"/>
      <w:i w:val="0"/>
      <w:iCs/>
      <w:color w:val="FFFFFF" w:themeColor="background1"/>
      <w:sz w:val="18"/>
      <w:szCs w:val="24"/>
      <w:shd w:val="clear" w:color="auto" w:fill="767171" w:themeFill="background2" w:themeFillShade="80"/>
      <w:lang w:eastAsia="en-US"/>
    </w:rPr>
  </w:style>
  <w:style w:type="paragraph" w:customStyle="1" w:styleId="vrigInfobokstittelPolitiet">
    <w:name w:val="Øvrig: Infoboks tittel (Politiet)"/>
    <w:basedOn w:val="vrigInfoboksPolitiet"/>
    <w:next w:val="vrigInfoboksPolitiet"/>
    <w:link w:val="vrigInfobokstittelPolitietTegn"/>
    <w:qFormat/>
    <w:rsid w:val="00A57A88"/>
    <w:rPr>
      <w:b/>
    </w:rPr>
  </w:style>
  <w:style w:type="character" w:customStyle="1" w:styleId="vrigInfobokstittelPolitietTegn">
    <w:name w:val="Øvrig: Infoboks tittel (Politiet) Tegn"/>
    <w:basedOn w:val="vrigInfoboksPolitietTegn"/>
    <w:link w:val="vrigInfobokstittelPolitiet"/>
    <w:rsid w:val="00A57A88"/>
    <w:rPr>
      <w:rFonts w:ascii="Verdana" w:hAnsi="Verdana"/>
      <w:b/>
      <w:i w:val="0"/>
      <w:iCs/>
      <w:color w:val="FFFFFF" w:themeColor="background1"/>
      <w:sz w:val="18"/>
      <w:szCs w:val="24"/>
      <w:shd w:val="clear" w:color="auto" w:fill="767171" w:themeFill="background2" w:themeFillShade="80"/>
      <w:lang w:eastAsia="en-US"/>
    </w:rPr>
  </w:style>
  <w:style w:type="paragraph" w:customStyle="1" w:styleId="vriginfotekstPolitiet0">
    <w:name w:val="Øvrig infotekst (Politiet)"/>
    <w:basedOn w:val="Normal"/>
    <w:link w:val="vriginfotekstPolitietTegn0"/>
    <w:qFormat/>
    <w:rsid w:val="00B7123D"/>
    <w:pPr>
      <w:spacing w:after="0" w:line="220" w:lineRule="exact"/>
    </w:pPr>
    <w:rPr>
      <w:sz w:val="16"/>
    </w:rPr>
  </w:style>
  <w:style w:type="character" w:customStyle="1" w:styleId="vriginfotekstPolitietTegn0">
    <w:name w:val="Øvrig infotekst (Politiet) Tegn"/>
    <w:basedOn w:val="Standardskriftforavsnitt"/>
    <w:link w:val="vriginfotekstPolitiet0"/>
    <w:rsid w:val="00B7123D"/>
    <w:rPr>
      <w:rFonts w:ascii="Verdana" w:hAnsi="Verdana"/>
      <w:sz w:val="16"/>
      <w:szCs w:val="24"/>
      <w:lang w:eastAsia="en-US"/>
    </w:rPr>
  </w:style>
  <w:style w:type="paragraph" w:customStyle="1" w:styleId="undertittel2">
    <w:name w:val="undertittel2"/>
    <w:basedOn w:val="Normal"/>
    <w:rsid w:val="00D00FB3"/>
    <w:pPr>
      <w:spacing w:after="0" w:line="240" w:lineRule="auto"/>
      <w:jc w:val="right"/>
    </w:pPr>
    <w:rPr>
      <w:rFonts w:ascii="Garamond" w:hAnsi="Garamond"/>
      <w:sz w:val="32"/>
      <w:szCs w:val="32"/>
      <w:lang w:eastAsia="nb-NO"/>
    </w:rPr>
  </w:style>
  <w:style w:type="paragraph" w:customStyle="1" w:styleId="Tittel-forside">
    <w:name w:val="Tittel - forside"/>
    <w:basedOn w:val="Normal"/>
    <w:next w:val="Normal"/>
    <w:autoRedefine/>
    <w:rsid w:val="00B27A0E"/>
    <w:pPr>
      <w:keepNext/>
      <w:keepLines/>
      <w:tabs>
        <w:tab w:val="left" w:pos="0"/>
      </w:tabs>
      <w:spacing w:before="240" w:after="240" w:line="640" w:lineRule="exact"/>
      <w:jc w:val="center"/>
      <w:outlineLvl w:val="0"/>
    </w:pPr>
    <w:rPr>
      <w:rFonts w:ascii="Eurostile" w:hAnsi="Eurostile"/>
      <w:b/>
      <w:bCs/>
      <w:kern w:val="28"/>
      <w:sz w:val="48"/>
      <w:szCs w:val="48"/>
      <w:lang w:eastAsia="nb-NO"/>
    </w:rPr>
  </w:style>
  <w:style w:type="paragraph" w:customStyle="1" w:styleId="Hovedoverskrift">
    <w:name w:val="Hovedoverskrift"/>
    <w:link w:val="HovedoverskriftTegn"/>
    <w:qFormat/>
    <w:rsid w:val="00E55769"/>
    <w:rPr>
      <w:rFonts w:ascii="Verdana" w:hAnsi="Verdana" w:cs="Arial"/>
      <w:b/>
      <w:bCs/>
      <w:kern w:val="32"/>
      <w:sz w:val="44"/>
      <w:szCs w:val="32"/>
      <w:lang w:eastAsia="en-US"/>
    </w:rPr>
  </w:style>
  <w:style w:type="paragraph" w:styleId="Brdtekstinnrykk">
    <w:name w:val="Body Text Indent"/>
    <w:basedOn w:val="Normal"/>
    <w:link w:val="BrdtekstinnrykkTegn"/>
    <w:uiPriority w:val="99"/>
    <w:semiHidden/>
    <w:unhideWhenUsed/>
    <w:rsid w:val="00835EAC"/>
    <w:pPr>
      <w:spacing w:after="120"/>
      <w:ind w:left="283"/>
    </w:pPr>
  </w:style>
  <w:style w:type="character" w:customStyle="1" w:styleId="HovedoverskriftTegn">
    <w:name w:val="Hovedoverskrift Tegn"/>
    <w:basedOn w:val="Overskrift1Tegn"/>
    <w:link w:val="Hovedoverskrift"/>
    <w:rsid w:val="00E55769"/>
    <w:rPr>
      <w:rFonts w:ascii="Verdana" w:hAnsi="Verdana" w:cs="Arial"/>
      <w:b/>
      <w:bCs/>
      <w:kern w:val="32"/>
      <w:sz w:val="44"/>
      <w:szCs w:val="32"/>
      <w:lang w:eastAsia="en-US"/>
    </w:rPr>
  </w:style>
  <w:style w:type="character" w:customStyle="1" w:styleId="BrdtekstinnrykkTegn">
    <w:name w:val="Brødtekstinnrykk Tegn"/>
    <w:basedOn w:val="Standardskriftforavsnitt"/>
    <w:link w:val="Brdtekstinnrykk"/>
    <w:uiPriority w:val="99"/>
    <w:semiHidden/>
    <w:rsid w:val="00835EAC"/>
    <w:rPr>
      <w:rFonts w:ascii="Verdana" w:hAnsi="Verdana"/>
      <w:szCs w:val="24"/>
      <w:lang w:eastAsia="en-US"/>
    </w:rPr>
  </w:style>
  <w:style w:type="character" w:customStyle="1" w:styleId="Overskrift6Tegn">
    <w:name w:val="Overskrift 6 Tegn"/>
    <w:basedOn w:val="Standardskriftforavsnitt"/>
    <w:link w:val="Overskrift6"/>
    <w:rsid w:val="00A559C6"/>
    <w:rPr>
      <w:rFonts w:ascii="Verdana" w:hAnsi="Verdana"/>
      <w:iCs/>
      <w:color w:val="0070C0"/>
      <w:szCs w:val="22"/>
    </w:rPr>
  </w:style>
  <w:style w:type="character" w:customStyle="1" w:styleId="Overskrift7Tegn">
    <w:name w:val="Overskrift 7 Tegn"/>
    <w:basedOn w:val="Standardskriftforavsnitt"/>
    <w:link w:val="Overskrift7"/>
    <w:rsid w:val="00835EAC"/>
    <w:rPr>
      <w:rFonts w:ascii="Arial" w:hAnsi="Arial" w:cs="Arial"/>
    </w:rPr>
  </w:style>
  <w:style w:type="character" w:customStyle="1" w:styleId="Overskrift8Tegn">
    <w:name w:val="Overskrift 8 Tegn"/>
    <w:basedOn w:val="Standardskriftforavsnitt"/>
    <w:link w:val="Overskrift8"/>
    <w:rsid w:val="00835EAC"/>
    <w:rPr>
      <w:rFonts w:ascii="Arial" w:hAnsi="Arial" w:cs="Arial"/>
      <w:i/>
      <w:iCs/>
    </w:rPr>
  </w:style>
  <w:style w:type="character" w:customStyle="1" w:styleId="Overskrift9Tegn">
    <w:name w:val="Overskrift 9 Tegn"/>
    <w:basedOn w:val="Standardskriftforavsnitt"/>
    <w:link w:val="Overskrift9"/>
    <w:rsid w:val="00835EAC"/>
    <w:rPr>
      <w:rFonts w:ascii="Arial" w:hAnsi="Arial" w:cs="Arial"/>
      <w:b/>
      <w:bCs/>
      <w:i/>
      <w:iCs/>
      <w:sz w:val="18"/>
      <w:szCs w:val="18"/>
    </w:rPr>
  </w:style>
  <w:style w:type="character" w:customStyle="1" w:styleId="TopptekstTegn">
    <w:name w:val="Topptekst Tegn"/>
    <w:link w:val="Topptekst"/>
    <w:uiPriority w:val="99"/>
    <w:rsid w:val="00835EAC"/>
    <w:rPr>
      <w:rFonts w:ascii="Verdana" w:hAnsi="Verdana"/>
      <w:sz w:val="16"/>
      <w:szCs w:val="24"/>
      <w:lang w:eastAsia="en-US"/>
    </w:rPr>
  </w:style>
  <w:style w:type="paragraph" w:customStyle="1" w:styleId="Default">
    <w:name w:val="Default"/>
    <w:rsid w:val="00835EAC"/>
    <w:pPr>
      <w:autoSpaceDE w:val="0"/>
      <w:autoSpaceDN w:val="0"/>
      <w:adjustRightInd w:val="0"/>
    </w:pPr>
    <w:rPr>
      <w:rFonts w:ascii="Verdana" w:hAnsi="Verdana" w:cs="Verdana"/>
      <w:color w:val="000000"/>
      <w:sz w:val="24"/>
      <w:szCs w:val="24"/>
    </w:rPr>
  </w:style>
  <w:style w:type="paragraph" w:customStyle="1" w:styleId="Saksnummer">
    <w:name w:val="Saksnummer"/>
    <w:link w:val="SaksnummerTegn"/>
    <w:qFormat/>
    <w:rsid w:val="00E55769"/>
    <w:rPr>
      <w:rFonts w:ascii="Verdana" w:hAnsi="Verdana" w:cs="Arial"/>
      <w:b/>
      <w:bCs/>
      <w:kern w:val="32"/>
      <w:sz w:val="30"/>
      <w:szCs w:val="32"/>
      <w:lang w:eastAsia="en-US"/>
    </w:rPr>
  </w:style>
  <w:style w:type="character" w:customStyle="1" w:styleId="SaksnummerTegn">
    <w:name w:val="Saksnummer Tegn"/>
    <w:basedOn w:val="Overskrift1Tegn"/>
    <w:link w:val="Saksnummer"/>
    <w:rsid w:val="00E55769"/>
    <w:rPr>
      <w:rFonts w:ascii="Verdana" w:hAnsi="Verdana" w:cs="Arial"/>
      <w:b/>
      <w:bCs/>
      <w:kern w:val="32"/>
      <w:sz w:val="30"/>
      <w:szCs w:val="32"/>
      <w:lang w:eastAsia="en-US"/>
    </w:rPr>
  </w:style>
  <w:style w:type="paragraph" w:styleId="Revisjon">
    <w:name w:val="Revision"/>
    <w:hidden/>
    <w:uiPriority w:val="99"/>
    <w:semiHidden/>
    <w:rsid w:val="003F3F0B"/>
    <w:rPr>
      <w:rFonts w:ascii="Verdana" w:hAnsi="Verdana"/>
      <w:szCs w:val="24"/>
      <w:lang w:eastAsia="en-US"/>
    </w:rPr>
  </w:style>
  <w:style w:type="character" w:styleId="Boktittel">
    <w:name w:val="Book Title"/>
    <w:uiPriority w:val="33"/>
    <w:qFormat/>
    <w:rsid w:val="00E16A4B"/>
    <w:rPr>
      <w:rFonts w:ascii="Verdana" w:hAnsi="Verdana"/>
      <w:b/>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6165">
      <w:bodyDiv w:val="1"/>
      <w:marLeft w:val="0"/>
      <w:marRight w:val="0"/>
      <w:marTop w:val="0"/>
      <w:marBottom w:val="0"/>
      <w:divBdr>
        <w:top w:val="none" w:sz="0" w:space="0" w:color="auto"/>
        <w:left w:val="none" w:sz="0" w:space="0" w:color="auto"/>
        <w:bottom w:val="none" w:sz="0" w:space="0" w:color="auto"/>
        <w:right w:val="none" w:sz="0" w:space="0" w:color="auto"/>
      </w:divBdr>
    </w:div>
    <w:div w:id="166023688">
      <w:bodyDiv w:val="1"/>
      <w:marLeft w:val="0"/>
      <w:marRight w:val="0"/>
      <w:marTop w:val="0"/>
      <w:marBottom w:val="0"/>
      <w:divBdr>
        <w:top w:val="none" w:sz="0" w:space="0" w:color="auto"/>
        <w:left w:val="none" w:sz="0" w:space="0" w:color="auto"/>
        <w:bottom w:val="none" w:sz="0" w:space="0" w:color="auto"/>
        <w:right w:val="none" w:sz="0" w:space="0" w:color="auto"/>
      </w:divBdr>
    </w:div>
    <w:div w:id="309527735">
      <w:bodyDiv w:val="1"/>
      <w:marLeft w:val="0"/>
      <w:marRight w:val="0"/>
      <w:marTop w:val="0"/>
      <w:marBottom w:val="0"/>
      <w:divBdr>
        <w:top w:val="none" w:sz="0" w:space="0" w:color="auto"/>
        <w:left w:val="none" w:sz="0" w:space="0" w:color="auto"/>
        <w:bottom w:val="none" w:sz="0" w:space="0" w:color="auto"/>
        <w:right w:val="none" w:sz="0" w:space="0" w:color="auto"/>
      </w:divBdr>
    </w:div>
    <w:div w:id="1031613313">
      <w:bodyDiv w:val="1"/>
      <w:marLeft w:val="0"/>
      <w:marRight w:val="0"/>
      <w:marTop w:val="0"/>
      <w:marBottom w:val="0"/>
      <w:divBdr>
        <w:top w:val="none" w:sz="0" w:space="0" w:color="auto"/>
        <w:left w:val="none" w:sz="0" w:space="0" w:color="auto"/>
        <w:bottom w:val="none" w:sz="0" w:space="0" w:color="auto"/>
        <w:right w:val="none" w:sz="0" w:space="0" w:color="auto"/>
      </w:divBdr>
    </w:div>
    <w:div w:id="1146823202">
      <w:bodyDiv w:val="1"/>
      <w:marLeft w:val="0"/>
      <w:marRight w:val="0"/>
      <w:marTop w:val="0"/>
      <w:marBottom w:val="0"/>
      <w:divBdr>
        <w:top w:val="none" w:sz="0" w:space="0" w:color="auto"/>
        <w:left w:val="none" w:sz="0" w:space="0" w:color="auto"/>
        <w:bottom w:val="none" w:sz="0" w:space="0" w:color="auto"/>
        <w:right w:val="none" w:sz="0" w:space="0" w:color="auto"/>
      </w:divBdr>
    </w:div>
    <w:div w:id="1473137459">
      <w:bodyDiv w:val="1"/>
      <w:marLeft w:val="0"/>
      <w:marRight w:val="0"/>
      <w:marTop w:val="0"/>
      <w:marBottom w:val="0"/>
      <w:divBdr>
        <w:top w:val="none" w:sz="0" w:space="0" w:color="auto"/>
        <w:left w:val="none" w:sz="0" w:space="0" w:color="auto"/>
        <w:bottom w:val="none" w:sz="0" w:space="0" w:color="auto"/>
        <w:right w:val="none" w:sz="0" w:space="0" w:color="auto"/>
      </w:divBdr>
    </w:div>
    <w:div w:id="1528056517">
      <w:bodyDiv w:val="1"/>
      <w:marLeft w:val="0"/>
      <w:marRight w:val="0"/>
      <w:marTop w:val="0"/>
      <w:marBottom w:val="0"/>
      <w:divBdr>
        <w:top w:val="none" w:sz="0" w:space="0" w:color="auto"/>
        <w:left w:val="none" w:sz="0" w:space="0" w:color="auto"/>
        <w:bottom w:val="none" w:sz="0" w:space="0" w:color="auto"/>
        <w:right w:val="none" w:sz="0" w:space="0" w:color="auto"/>
      </w:divBdr>
    </w:div>
    <w:div w:id="212095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itiet.n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nskaffelser.no/anskaffelsesprosessen/anskaffelsesprosessen-steg-steg/avklare-behov-og-forberede-konkurransen/kvalifikasjonskrav/espd-europeisk-egenerklaeringsskjema"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CC3FC45EBBB4888AFF8549B7DB62BB4"/>
        <w:category>
          <w:name w:val="Generelt"/>
          <w:gallery w:val="placeholder"/>
        </w:category>
        <w:types>
          <w:type w:val="bbPlcHdr"/>
        </w:types>
        <w:behaviors>
          <w:behavior w:val="content"/>
        </w:behaviors>
        <w:guid w:val="{46FC18B6-B917-472C-AC13-A45EFA7AA4E7}"/>
      </w:docPartPr>
      <w:docPartBody>
        <w:p w:rsidR="00CD3FCA" w:rsidRDefault="00CD3FCA">
          <w:pPr>
            <w:pStyle w:val="9CC3FC45EBBB4888AFF8549B7DB62BB4"/>
          </w:pPr>
          <w:r w:rsidRPr="007A4ACC">
            <w:rPr>
              <w:rStyle w:val="Plassholdertekst"/>
            </w:rPr>
            <w:t>Klikk her for å skrive inn en dato.</w:t>
          </w:r>
        </w:p>
      </w:docPartBody>
    </w:docPart>
    <w:docPart>
      <w:docPartPr>
        <w:name w:val="DABA77B08BD749A7A275FA8D185972CD"/>
        <w:category>
          <w:name w:val="Generelt"/>
          <w:gallery w:val="placeholder"/>
        </w:category>
        <w:types>
          <w:type w:val="bbPlcHdr"/>
        </w:types>
        <w:behaviors>
          <w:behavior w:val="content"/>
        </w:behaviors>
        <w:guid w:val="{E2A6ED18-512B-4706-AE74-E788C51C2D41}"/>
      </w:docPartPr>
      <w:docPartBody>
        <w:p w:rsidR="00CD3FCA" w:rsidRDefault="00CD3FCA">
          <w:pPr>
            <w:pStyle w:val="DABA77B08BD749A7A275FA8D185972CD"/>
          </w:pPr>
          <w:r w:rsidRPr="007A4ACC">
            <w:rPr>
              <w:rStyle w:val="Plassholdertekst"/>
            </w:rPr>
            <w:t>Klikk her for å skrive inn en dato.</w:t>
          </w:r>
        </w:p>
      </w:docPartBody>
    </w:docPart>
    <w:docPart>
      <w:docPartPr>
        <w:name w:val="45701B0E0DFC44948403919441D767E7"/>
        <w:category>
          <w:name w:val="Generelt"/>
          <w:gallery w:val="placeholder"/>
        </w:category>
        <w:types>
          <w:type w:val="bbPlcHdr"/>
        </w:types>
        <w:behaviors>
          <w:behavior w:val="content"/>
        </w:behaviors>
        <w:guid w:val="{8499D3D4-48D0-459B-8B92-80F37DCF09A5}"/>
      </w:docPartPr>
      <w:docPartBody>
        <w:p w:rsidR="00CD3FCA" w:rsidRDefault="00CD3FCA">
          <w:pPr>
            <w:pStyle w:val="45701B0E0DFC44948403919441D767E7"/>
          </w:pPr>
          <w:r w:rsidRPr="007A4ACC">
            <w:rPr>
              <w:rStyle w:val="Plassholdertekst"/>
            </w:rPr>
            <w:t>Klikk her for å skrive inn en dato.</w:t>
          </w:r>
        </w:p>
      </w:docPartBody>
    </w:docPart>
    <w:docPart>
      <w:docPartPr>
        <w:name w:val="59BDFB74EB454275BA975BBF58E07835"/>
        <w:category>
          <w:name w:val="Generelt"/>
          <w:gallery w:val="placeholder"/>
        </w:category>
        <w:types>
          <w:type w:val="bbPlcHdr"/>
        </w:types>
        <w:behaviors>
          <w:behavior w:val="content"/>
        </w:behaviors>
        <w:guid w:val="{4C17D7B4-B968-4066-98B1-EEFD7FC5E343}"/>
      </w:docPartPr>
      <w:docPartBody>
        <w:p w:rsidR="00CD3FCA" w:rsidRDefault="00CD3FCA">
          <w:pPr>
            <w:pStyle w:val="59BDFB74EB454275BA975BBF58E07835"/>
          </w:pPr>
          <w:r w:rsidRPr="007A4ACC">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rostile">
    <w:altName w:val="Century"/>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FCA"/>
    <w:rsid w:val="000D496F"/>
    <w:rsid w:val="00123A8C"/>
    <w:rsid w:val="0013752C"/>
    <w:rsid w:val="001F19FA"/>
    <w:rsid w:val="002E68F8"/>
    <w:rsid w:val="003F65DA"/>
    <w:rsid w:val="00403CF0"/>
    <w:rsid w:val="00420DE2"/>
    <w:rsid w:val="0045032C"/>
    <w:rsid w:val="004F3E3D"/>
    <w:rsid w:val="00505BDF"/>
    <w:rsid w:val="005D00F8"/>
    <w:rsid w:val="00713582"/>
    <w:rsid w:val="007E2F2B"/>
    <w:rsid w:val="008477C1"/>
    <w:rsid w:val="008F52AD"/>
    <w:rsid w:val="00AF7476"/>
    <w:rsid w:val="00B61CDE"/>
    <w:rsid w:val="00B838FF"/>
    <w:rsid w:val="00C05921"/>
    <w:rsid w:val="00CD3FCA"/>
    <w:rsid w:val="00DF0E4F"/>
    <w:rsid w:val="00E82194"/>
    <w:rsid w:val="00FE2AC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Pr>
      <w:color w:val="808080"/>
    </w:rPr>
  </w:style>
  <w:style w:type="paragraph" w:customStyle="1" w:styleId="8607F5C819104D63B1028FD60FA527B2">
    <w:name w:val="8607F5C819104D63B1028FD60FA527B2"/>
  </w:style>
  <w:style w:type="paragraph" w:customStyle="1" w:styleId="9CC3FC45EBBB4888AFF8549B7DB62BB4">
    <w:name w:val="9CC3FC45EBBB4888AFF8549B7DB62BB4"/>
  </w:style>
  <w:style w:type="paragraph" w:customStyle="1" w:styleId="DABA77B08BD749A7A275FA8D185972CD">
    <w:name w:val="DABA77B08BD749A7A275FA8D185972CD"/>
  </w:style>
  <w:style w:type="paragraph" w:customStyle="1" w:styleId="45701B0E0DFC44948403919441D767E7">
    <w:name w:val="45701B0E0DFC44948403919441D767E7"/>
  </w:style>
  <w:style w:type="paragraph" w:customStyle="1" w:styleId="59BDFB74EB454275BA975BBF58E07835">
    <w:name w:val="59BDFB74EB454275BA975BBF58E07835"/>
  </w:style>
  <w:style w:type="paragraph" w:customStyle="1" w:styleId="077DEF4E5A054FBFA962B26295058A0E">
    <w:name w:val="077DEF4E5A054FBFA962B26295058A0E"/>
  </w:style>
  <w:style w:type="paragraph" w:customStyle="1" w:styleId="99A4FC115D4E4DD58C5457989F17B11A">
    <w:name w:val="99A4FC115D4E4DD58C5457989F17B11A"/>
  </w:style>
  <w:style w:type="paragraph" w:customStyle="1" w:styleId="5BCFE968B747470FB378CFD2D213195B">
    <w:name w:val="5BCFE968B747470FB378CFD2D213195B"/>
  </w:style>
  <w:style w:type="paragraph" w:customStyle="1" w:styleId="5623F1CD273A4158B2DBC42344C345D4">
    <w:name w:val="5623F1CD273A4158B2DBC42344C345D4"/>
  </w:style>
  <w:style w:type="paragraph" w:customStyle="1" w:styleId="66612EE3533E41299B1489F6DF2FF516">
    <w:name w:val="66612EE3533E41299B1489F6DF2FF516"/>
  </w:style>
  <w:style w:type="paragraph" w:customStyle="1" w:styleId="271A7548C19B496597F59C876F71F90F">
    <w:name w:val="271A7548C19B496597F59C876F71F9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Politiets farger">
      <a:dk1>
        <a:srgbClr val="000000"/>
      </a:dk1>
      <a:lt1>
        <a:srgbClr val="FFFFFF"/>
      </a:lt1>
      <a:dk2>
        <a:srgbClr val="3676BB"/>
      </a:dk2>
      <a:lt2>
        <a:srgbClr val="E7E6E6"/>
      </a:lt2>
      <a:accent1>
        <a:srgbClr val="3676BB"/>
      </a:accent1>
      <a:accent2>
        <a:srgbClr val="FFE400"/>
      </a:accent2>
      <a:accent3>
        <a:srgbClr val="808080"/>
      </a:accent3>
      <a:accent4>
        <a:srgbClr val="00B0F0"/>
      </a:accent4>
      <a:accent5>
        <a:srgbClr val="E1EAF7"/>
      </a:accent5>
      <a:accent6>
        <a:srgbClr val="3676BB"/>
      </a:accent6>
      <a:hlink>
        <a:srgbClr val="81ACDA"/>
      </a:hlink>
      <a:folHlink>
        <a:srgbClr val="00B0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50000"/>
          </a:schemeClr>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chemeClr val="bg1"/>
        </a:solid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b:Source>
    <b:Tag>tfesa</b:Tag>
    <b:SourceType>Book</b:SourceType>
    <b:Guid>{367480A3-B533-4D04-95D3-3943350080B9}</b:Guid>
    <b:Author>
      <b:Author>
        <b:NameList>
          <b:Person>
            <b:Last>tfewsattesa</b:Last>
          </b:Person>
        </b:NameList>
      </b:Author>
    </b:Author>
    <b:Title>tewa</b:Title>
    <b:Year>tewsa </b:Year>
    <b:City>t sera trsea</b:City>
    <b:Publisher>etaws</b:Publisher>
    <b:RefOrder>1</b:RefOrder>
  </b:Source>
</b:Sources>
</file>

<file path=customXml/itemProps1.xml><?xml version="1.0" encoding="utf-8"?>
<ds:datastoreItem xmlns:ds="http://schemas.openxmlformats.org/officeDocument/2006/customXml" ds:itemID="{F7CEF0CA-5FC0-4217-BB5B-04CC8ED15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4413</Words>
  <Characters>30302</Characters>
  <Application>Microsoft Office Word</Application>
  <DocSecurity>0</DocSecurity>
  <Lines>252</Lines>
  <Paragraphs>69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34646</CharactersWithSpaces>
  <SharedDoc>false</SharedDoc>
  <HLinks>
    <vt:vector size="6" baseType="variant">
      <vt:variant>
        <vt:i4>7667832</vt:i4>
      </vt:variant>
      <vt:variant>
        <vt:i4>0</vt:i4>
      </vt:variant>
      <vt:variant>
        <vt:i4>0</vt:i4>
      </vt:variant>
      <vt:variant>
        <vt:i4>5</vt:i4>
      </vt:variant>
      <vt:variant>
        <vt:lpwstr>http://www.okokrim.no/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2026-06-24T17:06:00Z</dcterms:created>
  <dcterms:modified xsi:type="dcterms:W3CDTF">2026-06-24T17:06:00Z</dcterms:modified>
</cp:coreProperties>
</file>